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75" w:rsidRDefault="00174A75" w:rsidP="00174A75">
      <w:pPr>
        <w:widowControl w:val="0"/>
        <w:autoSpaceDE w:val="0"/>
        <w:autoSpaceDN w:val="0"/>
        <w:ind w:left="829"/>
        <w:jc w:val="center"/>
        <w:outlineLvl w:val="0"/>
        <w:rPr>
          <w:b/>
          <w:bCs/>
          <w:sz w:val="28"/>
          <w:szCs w:val="28"/>
          <w:lang w:val="uk-UA"/>
        </w:rPr>
      </w:pPr>
      <w:r w:rsidRPr="007648C8">
        <w:rPr>
          <w:b/>
          <w:bCs/>
          <w:sz w:val="28"/>
          <w:szCs w:val="28"/>
          <w:lang w:val="uk-UA"/>
        </w:rPr>
        <w:t>Анотований каталог</w:t>
      </w:r>
      <w:r>
        <w:rPr>
          <w:b/>
          <w:bCs/>
          <w:sz w:val="28"/>
          <w:szCs w:val="28"/>
          <w:lang w:val="uk-UA"/>
        </w:rPr>
        <w:t xml:space="preserve"> м</w:t>
      </w:r>
      <w:r w:rsidRPr="007648C8">
        <w:rPr>
          <w:b/>
          <w:bCs/>
          <w:sz w:val="28"/>
          <w:szCs w:val="28"/>
          <w:lang w:val="uk-UA"/>
        </w:rPr>
        <w:t>атеріалів</w:t>
      </w:r>
    </w:p>
    <w:p w:rsidR="00174A75" w:rsidRPr="007648C8" w:rsidRDefault="00174A75" w:rsidP="00174A75">
      <w:pPr>
        <w:widowControl w:val="0"/>
        <w:autoSpaceDE w:val="0"/>
        <w:autoSpaceDN w:val="0"/>
        <w:ind w:left="829"/>
        <w:jc w:val="center"/>
        <w:outlineLvl w:val="0"/>
        <w:rPr>
          <w:b/>
          <w:bCs/>
          <w:sz w:val="28"/>
          <w:szCs w:val="28"/>
          <w:lang w:val="uk-UA"/>
        </w:rPr>
      </w:pPr>
      <w:r w:rsidRPr="004F7A49">
        <w:rPr>
          <w:b/>
          <w:bCs/>
          <w:sz w:val="28"/>
          <w:szCs w:val="28"/>
          <w:u w:val="single"/>
          <w:lang w:val="uk-UA"/>
        </w:rPr>
        <w:t>закладів освіти Смолигівської</w:t>
      </w:r>
      <w:r w:rsidRPr="007648C8">
        <w:rPr>
          <w:b/>
          <w:bCs/>
          <w:sz w:val="28"/>
          <w:szCs w:val="28"/>
          <w:u w:val="single"/>
          <w:lang w:val="uk-UA"/>
        </w:rPr>
        <w:t xml:space="preserve"> ОТГ,</w:t>
      </w:r>
    </w:p>
    <w:p w:rsidR="00174A75" w:rsidRPr="007648C8" w:rsidRDefault="00174A75" w:rsidP="00174A75">
      <w:pPr>
        <w:widowControl w:val="0"/>
        <w:autoSpaceDE w:val="0"/>
        <w:autoSpaceDN w:val="0"/>
        <w:ind w:left="829"/>
        <w:jc w:val="center"/>
        <w:outlineLvl w:val="0"/>
        <w:rPr>
          <w:b/>
          <w:bCs/>
          <w:sz w:val="28"/>
          <w:szCs w:val="28"/>
          <w:lang w:val="uk-UA"/>
        </w:rPr>
      </w:pPr>
      <w:r w:rsidRPr="007648C8">
        <w:rPr>
          <w:b/>
          <w:bCs/>
          <w:sz w:val="28"/>
          <w:szCs w:val="28"/>
          <w:lang w:val="uk-UA"/>
        </w:rPr>
        <w:t xml:space="preserve">поданих на </w:t>
      </w:r>
      <w:r>
        <w:rPr>
          <w:b/>
          <w:bCs/>
          <w:sz w:val="28"/>
          <w:szCs w:val="28"/>
          <w:lang w:val="uk-UA"/>
        </w:rPr>
        <w:t>(І етап в громаді) ХХ</w:t>
      </w:r>
      <w:r>
        <w:rPr>
          <w:b/>
          <w:bCs/>
          <w:sz w:val="28"/>
          <w:szCs w:val="28"/>
          <w:lang w:val="en-US"/>
        </w:rPr>
        <w:t>V</w:t>
      </w:r>
      <w:r>
        <w:rPr>
          <w:b/>
          <w:bCs/>
          <w:sz w:val="28"/>
          <w:szCs w:val="28"/>
          <w:lang w:val="uk-UA"/>
        </w:rPr>
        <w:t xml:space="preserve"> обласної виставки</w:t>
      </w:r>
      <w:r w:rsidRPr="007648C8">
        <w:rPr>
          <w:b/>
          <w:bCs/>
          <w:sz w:val="28"/>
          <w:szCs w:val="28"/>
          <w:lang w:val="uk-UA"/>
        </w:rPr>
        <w:t xml:space="preserve"> «Творчі сходинки педагогів Волині»</w:t>
      </w:r>
    </w:p>
    <w:p w:rsidR="00174A75" w:rsidRPr="00885F18" w:rsidRDefault="00174A75" w:rsidP="00174A75">
      <w:pPr>
        <w:widowControl w:val="0"/>
        <w:autoSpaceDE w:val="0"/>
        <w:autoSpaceDN w:val="0"/>
        <w:ind w:left="829"/>
        <w:jc w:val="center"/>
        <w:outlineLvl w:val="0"/>
        <w:rPr>
          <w:bCs/>
          <w:lang w:val="uk-UA"/>
        </w:rPr>
      </w:pPr>
    </w:p>
    <w:p w:rsidR="00174A75" w:rsidRDefault="00174A75" w:rsidP="00174A75">
      <w:pPr>
        <w:pStyle w:val="1"/>
        <w:spacing w:before="0" w:after="0"/>
        <w:jc w:val="center"/>
        <w:rPr>
          <w:rFonts w:ascii="Times New Roman" w:hAnsi="Times New Roman" w:cs="Times New Roman"/>
          <w:sz w:val="28"/>
          <w:szCs w:val="28"/>
          <w:lang w:val="uk-UA"/>
        </w:rPr>
      </w:pPr>
    </w:p>
    <w:p w:rsidR="00174A75" w:rsidRPr="00174A75" w:rsidRDefault="00174A75" w:rsidP="00174A75">
      <w:pPr>
        <w:pStyle w:val="1"/>
        <w:spacing w:before="0" w:after="0"/>
        <w:jc w:val="center"/>
        <w:rPr>
          <w:rFonts w:ascii="Times New Roman" w:hAnsi="Times New Roman" w:cs="Times New Roman"/>
          <w:sz w:val="28"/>
          <w:szCs w:val="28"/>
          <w:lang w:val="uk-UA"/>
        </w:rPr>
      </w:pPr>
      <w:r w:rsidRPr="00174A75">
        <w:rPr>
          <w:rFonts w:ascii="Times New Roman" w:hAnsi="Times New Roman" w:cs="Times New Roman"/>
          <w:sz w:val="28"/>
          <w:szCs w:val="28"/>
          <w:lang w:val="uk-UA"/>
        </w:rPr>
        <w:t>Анотований список</w:t>
      </w:r>
    </w:p>
    <w:p w:rsidR="00174A75" w:rsidRPr="00EB196D" w:rsidRDefault="00174A75" w:rsidP="00174A75">
      <w:pPr>
        <w:pStyle w:val="1"/>
        <w:spacing w:before="0" w:after="0"/>
        <w:jc w:val="center"/>
        <w:rPr>
          <w:rFonts w:ascii="Times New Roman" w:hAnsi="Times New Roman" w:cs="Times New Roman"/>
          <w:sz w:val="28"/>
          <w:szCs w:val="28"/>
        </w:rPr>
      </w:pPr>
      <w:r w:rsidRPr="00174A75">
        <w:rPr>
          <w:rFonts w:ascii="Times New Roman" w:hAnsi="Times New Roman" w:cs="Times New Roman"/>
          <w:sz w:val="28"/>
          <w:szCs w:val="28"/>
          <w:lang w:val="uk-UA"/>
        </w:rPr>
        <w:t>матеріалів ЗЗСО І-ІІ ступеня с. Смолигів</w:t>
      </w:r>
    </w:p>
    <w:p w:rsidR="00174A75" w:rsidRPr="00EB196D" w:rsidRDefault="00174A75" w:rsidP="00174A75"/>
    <w:tbl>
      <w:tblPr>
        <w:tblW w:w="15151" w:type="dxa"/>
        <w:jc w:val="center"/>
        <w:tblInd w:w="-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116"/>
        <w:gridCol w:w="11"/>
        <w:gridCol w:w="1825"/>
        <w:gridCol w:w="19"/>
        <w:gridCol w:w="2542"/>
        <w:gridCol w:w="11"/>
        <w:gridCol w:w="1895"/>
        <w:gridCol w:w="10"/>
        <w:gridCol w:w="6227"/>
      </w:tblGrid>
      <w:tr w:rsidR="00174A75" w:rsidRPr="00174A75" w:rsidTr="00907E28">
        <w:trPr>
          <w:trHeight w:val="802"/>
          <w:jc w:val="center"/>
        </w:trPr>
        <w:tc>
          <w:tcPr>
            <w:tcW w:w="495" w:type="dxa"/>
            <w:tcBorders>
              <w:top w:val="single" w:sz="4" w:space="0" w:color="auto"/>
              <w:left w:val="single" w:sz="4" w:space="0" w:color="auto"/>
              <w:bottom w:val="single" w:sz="4" w:space="0" w:color="auto"/>
              <w:right w:val="single" w:sz="4" w:space="0" w:color="auto"/>
            </w:tcBorders>
            <w:hideMark/>
          </w:tcPr>
          <w:p w:rsidR="00174A75" w:rsidRPr="00174A75" w:rsidRDefault="00174A75" w:rsidP="00907E28">
            <w:pPr>
              <w:ind w:right="-108"/>
              <w:jc w:val="center"/>
              <w:rPr>
                <w:szCs w:val="28"/>
                <w:lang w:val="en-US"/>
              </w:rPr>
            </w:pPr>
            <w:r w:rsidRPr="00174A75">
              <w:rPr>
                <w:szCs w:val="28"/>
                <w:lang w:val="uk-UA"/>
              </w:rPr>
              <w:t>№ з/п</w:t>
            </w:r>
          </w:p>
        </w:tc>
        <w:tc>
          <w:tcPr>
            <w:tcW w:w="2127" w:type="dxa"/>
            <w:gridSpan w:val="2"/>
            <w:tcBorders>
              <w:top w:val="single" w:sz="4" w:space="0" w:color="auto"/>
              <w:left w:val="single" w:sz="4" w:space="0" w:color="auto"/>
              <w:bottom w:val="single" w:sz="4" w:space="0" w:color="auto"/>
              <w:right w:val="single" w:sz="4" w:space="0" w:color="auto"/>
            </w:tcBorders>
            <w:hideMark/>
          </w:tcPr>
          <w:p w:rsidR="00174A75" w:rsidRPr="00174A75" w:rsidRDefault="00174A75" w:rsidP="00907E28">
            <w:pPr>
              <w:jc w:val="center"/>
              <w:rPr>
                <w:szCs w:val="28"/>
                <w:lang w:val="uk-UA"/>
              </w:rPr>
            </w:pPr>
            <w:r w:rsidRPr="00174A75">
              <w:rPr>
                <w:szCs w:val="28"/>
                <w:lang w:val="uk-UA"/>
              </w:rPr>
              <w:t xml:space="preserve">Прізвище, ім’я, по батькові, посада автора (повністю) </w:t>
            </w:r>
          </w:p>
        </w:tc>
        <w:tc>
          <w:tcPr>
            <w:tcW w:w="1844" w:type="dxa"/>
            <w:gridSpan w:val="2"/>
            <w:tcBorders>
              <w:top w:val="single" w:sz="4" w:space="0" w:color="auto"/>
              <w:left w:val="single" w:sz="4" w:space="0" w:color="auto"/>
              <w:bottom w:val="single" w:sz="4" w:space="0" w:color="auto"/>
              <w:right w:val="single" w:sz="4" w:space="0" w:color="auto"/>
            </w:tcBorders>
          </w:tcPr>
          <w:p w:rsidR="00174A75" w:rsidRPr="00174A75" w:rsidRDefault="00174A75" w:rsidP="00907E28">
            <w:pPr>
              <w:jc w:val="center"/>
              <w:rPr>
                <w:szCs w:val="28"/>
                <w:lang w:val="uk-UA"/>
              </w:rPr>
            </w:pPr>
          </w:p>
          <w:p w:rsidR="00174A75" w:rsidRPr="00174A75" w:rsidRDefault="00174A75" w:rsidP="00907E28">
            <w:pPr>
              <w:jc w:val="center"/>
              <w:rPr>
                <w:szCs w:val="28"/>
                <w:lang w:val="uk-UA"/>
              </w:rPr>
            </w:pPr>
            <w:r w:rsidRPr="00174A75">
              <w:rPr>
                <w:szCs w:val="28"/>
                <w:lang w:val="uk-UA"/>
              </w:rPr>
              <w:t xml:space="preserve">Номінація </w:t>
            </w:r>
          </w:p>
        </w:tc>
        <w:tc>
          <w:tcPr>
            <w:tcW w:w="2553" w:type="dxa"/>
            <w:gridSpan w:val="2"/>
            <w:tcBorders>
              <w:top w:val="single" w:sz="4" w:space="0" w:color="auto"/>
              <w:left w:val="single" w:sz="4" w:space="0" w:color="auto"/>
              <w:bottom w:val="single" w:sz="4" w:space="0" w:color="auto"/>
              <w:right w:val="single" w:sz="4" w:space="0" w:color="auto"/>
            </w:tcBorders>
          </w:tcPr>
          <w:p w:rsidR="00174A75" w:rsidRPr="00174A75" w:rsidRDefault="00174A75" w:rsidP="00907E28">
            <w:pPr>
              <w:jc w:val="center"/>
              <w:rPr>
                <w:szCs w:val="28"/>
                <w:lang w:val="uk-UA"/>
              </w:rPr>
            </w:pPr>
          </w:p>
          <w:p w:rsidR="00174A75" w:rsidRPr="00174A75" w:rsidRDefault="00174A75" w:rsidP="00907E28">
            <w:pPr>
              <w:jc w:val="center"/>
              <w:rPr>
                <w:szCs w:val="28"/>
                <w:lang w:val="uk-UA"/>
              </w:rPr>
            </w:pPr>
            <w:r w:rsidRPr="00174A75">
              <w:rPr>
                <w:szCs w:val="28"/>
                <w:lang w:val="uk-UA"/>
              </w:rPr>
              <w:t>Назва роботи</w:t>
            </w:r>
          </w:p>
        </w:tc>
        <w:tc>
          <w:tcPr>
            <w:tcW w:w="1905" w:type="dxa"/>
            <w:gridSpan w:val="2"/>
            <w:tcBorders>
              <w:top w:val="single" w:sz="4" w:space="0" w:color="auto"/>
              <w:left w:val="single" w:sz="4" w:space="0" w:color="auto"/>
              <w:bottom w:val="single" w:sz="4" w:space="0" w:color="auto"/>
              <w:right w:val="single" w:sz="4" w:space="0" w:color="auto"/>
            </w:tcBorders>
            <w:hideMark/>
          </w:tcPr>
          <w:p w:rsidR="00174A75" w:rsidRPr="00174A75" w:rsidRDefault="00174A75" w:rsidP="00907E28">
            <w:pPr>
              <w:jc w:val="center"/>
              <w:rPr>
                <w:szCs w:val="28"/>
                <w:lang w:val="uk-UA"/>
              </w:rPr>
            </w:pPr>
            <w:r w:rsidRPr="00174A75">
              <w:rPr>
                <w:szCs w:val="28"/>
                <w:lang w:val="uk-UA"/>
              </w:rPr>
              <w:t>Вид навчально-методичного видання</w:t>
            </w:r>
          </w:p>
        </w:tc>
        <w:tc>
          <w:tcPr>
            <w:tcW w:w="6227" w:type="dxa"/>
            <w:tcBorders>
              <w:top w:val="single" w:sz="4" w:space="0" w:color="auto"/>
              <w:left w:val="single" w:sz="4" w:space="0" w:color="auto"/>
              <w:bottom w:val="single" w:sz="4" w:space="0" w:color="auto"/>
              <w:right w:val="single" w:sz="4" w:space="0" w:color="auto"/>
            </w:tcBorders>
          </w:tcPr>
          <w:p w:rsidR="00174A75" w:rsidRPr="00174A75" w:rsidRDefault="00174A75" w:rsidP="00907E28">
            <w:pPr>
              <w:jc w:val="center"/>
              <w:rPr>
                <w:szCs w:val="28"/>
                <w:lang w:val="uk-UA"/>
              </w:rPr>
            </w:pPr>
          </w:p>
          <w:p w:rsidR="00174A75" w:rsidRPr="00174A75" w:rsidRDefault="00174A75" w:rsidP="00907E28">
            <w:pPr>
              <w:jc w:val="center"/>
              <w:rPr>
                <w:szCs w:val="28"/>
                <w:lang w:val="uk-UA"/>
              </w:rPr>
            </w:pPr>
            <w:r w:rsidRPr="00174A75">
              <w:rPr>
                <w:szCs w:val="28"/>
                <w:lang w:val="uk-UA"/>
              </w:rPr>
              <w:t>Анотація</w:t>
            </w:r>
          </w:p>
        </w:tc>
      </w:tr>
      <w:tr w:rsidR="00174A75" w:rsidRPr="00EB196D" w:rsidTr="00907E28">
        <w:trPr>
          <w:trHeight w:val="1992"/>
          <w:jc w:val="center"/>
        </w:trPr>
        <w:tc>
          <w:tcPr>
            <w:tcW w:w="495" w:type="dxa"/>
            <w:tcBorders>
              <w:top w:val="single" w:sz="4" w:space="0" w:color="auto"/>
              <w:left w:val="single" w:sz="4" w:space="0" w:color="auto"/>
              <w:bottom w:val="single" w:sz="4" w:space="0" w:color="auto"/>
              <w:right w:val="single" w:sz="4" w:space="0" w:color="auto"/>
            </w:tcBorders>
          </w:tcPr>
          <w:p w:rsidR="00174A75" w:rsidRPr="00174A75" w:rsidRDefault="00174A75" w:rsidP="00907E28">
            <w:pPr>
              <w:jc w:val="center"/>
              <w:rPr>
                <w:szCs w:val="28"/>
                <w:lang w:val="uk-UA"/>
              </w:rPr>
            </w:pPr>
            <w:r w:rsidRPr="00174A75">
              <w:rPr>
                <w:szCs w:val="28"/>
                <w:lang w:val="uk-UA"/>
              </w:rPr>
              <w:t>1.</w:t>
            </w:r>
          </w:p>
          <w:p w:rsidR="00174A75" w:rsidRPr="00174A75" w:rsidRDefault="00174A75" w:rsidP="00907E28">
            <w:pPr>
              <w:jc w:val="center"/>
              <w:rPr>
                <w:szCs w:val="28"/>
                <w:lang w:val="uk-UA"/>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174A75" w:rsidRDefault="00174A75" w:rsidP="00174A75">
            <w:pPr>
              <w:jc w:val="center"/>
              <w:rPr>
                <w:szCs w:val="28"/>
                <w:lang w:val="uk-UA"/>
              </w:rPr>
            </w:pPr>
            <w:r w:rsidRPr="00174A75">
              <w:rPr>
                <w:szCs w:val="28"/>
                <w:lang w:val="uk-UA"/>
              </w:rPr>
              <w:t>Скопюк Ніна Федорівна</w:t>
            </w:r>
            <w:r>
              <w:rPr>
                <w:szCs w:val="28"/>
                <w:lang w:val="uk-UA"/>
              </w:rPr>
              <w:t>,</w:t>
            </w:r>
          </w:p>
          <w:p w:rsidR="00174A75" w:rsidRPr="00174A75" w:rsidRDefault="00174A75" w:rsidP="00174A75">
            <w:pPr>
              <w:jc w:val="center"/>
              <w:rPr>
                <w:szCs w:val="28"/>
                <w:lang w:val="uk-UA"/>
              </w:rPr>
            </w:pPr>
            <w:r>
              <w:rPr>
                <w:szCs w:val="28"/>
                <w:lang w:val="uk-UA"/>
              </w:rPr>
              <w:t>Вчитель зарубіжної л-ри</w:t>
            </w:r>
          </w:p>
        </w:tc>
        <w:tc>
          <w:tcPr>
            <w:tcW w:w="1844" w:type="dxa"/>
            <w:gridSpan w:val="2"/>
            <w:tcBorders>
              <w:top w:val="single" w:sz="4" w:space="0" w:color="auto"/>
              <w:left w:val="single" w:sz="4" w:space="0" w:color="auto"/>
              <w:bottom w:val="single" w:sz="4" w:space="0" w:color="auto"/>
              <w:right w:val="single" w:sz="4" w:space="0" w:color="auto"/>
            </w:tcBorders>
            <w:hideMark/>
          </w:tcPr>
          <w:p w:rsidR="00174A75" w:rsidRPr="00174A75" w:rsidRDefault="00174A75" w:rsidP="00174A75">
            <w:pPr>
              <w:jc w:val="center"/>
              <w:rPr>
                <w:szCs w:val="28"/>
                <w:lang w:val="uk-UA"/>
              </w:rPr>
            </w:pPr>
            <w:r w:rsidRPr="00174A75">
              <w:rPr>
                <w:szCs w:val="28"/>
                <w:lang w:val="uk-UA"/>
              </w:rPr>
              <w:t>Зарубіжна література</w:t>
            </w:r>
          </w:p>
        </w:tc>
        <w:tc>
          <w:tcPr>
            <w:tcW w:w="2553" w:type="dxa"/>
            <w:gridSpan w:val="2"/>
            <w:tcBorders>
              <w:top w:val="single" w:sz="4" w:space="0" w:color="auto"/>
              <w:left w:val="single" w:sz="4" w:space="0" w:color="auto"/>
              <w:bottom w:val="single" w:sz="4" w:space="0" w:color="auto"/>
              <w:right w:val="single" w:sz="4" w:space="0" w:color="auto"/>
            </w:tcBorders>
            <w:hideMark/>
          </w:tcPr>
          <w:p w:rsidR="00174A75" w:rsidRPr="00174A75" w:rsidRDefault="00174A75" w:rsidP="00174A75">
            <w:pPr>
              <w:jc w:val="center"/>
              <w:rPr>
                <w:szCs w:val="28"/>
                <w:lang w:val="uk-UA"/>
              </w:rPr>
            </w:pPr>
            <w:r w:rsidRPr="00174A75">
              <w:rPr>
                <w:szCs w:val="28"/>
                <w:lang w:val="uk-UA"/>
              </w:rPr>
              <w:t>Ігрові технології на уроках зарубіжної літератури</w:t>
            </w:r>
          </w:p>
        </w:tc>
        <w:tc>
          <w:tcPr>
            <w:tcW w:w="1905" w:type="dxa"/>
            <w:gridSpan w:val="2"/>
            <w:tcBorders>
              <w:top w:val="single" w:sz="4" w:space="0" w:color="auto"/>
              <w:left w:val="single" w:sz="4" w:space="0" w:color="auto"/>
              <w:bottom w:val="single" w:sz="4" w:space="0" w:color="auto"/>
              <w:right w:val="single" w:sz="4" w:space="0" w:color="auto"/>
            </w:tcBorders>
          </w:tcPr>
          <w:p w:rsidR="00174A75" w:rsidRPr="00174A75" w:rsidRDefault="00174A75" w:rsidP="00174A75">
            <w:pPr>
              <w:jc w:val="center"/>
              <w:rPr>
                <w:lang w:val="uk-UA"/>
              </w:rPr>
            </w:pPr>
            <w:r w:rsidRPr="00174A75">
              <w:rPr>
                <w:lang w:val="uk-UA"/>
              </w:rPr>
              <w:t>Методичні рекомендації</w:t>
            </w:r>
          </w:p>
          <w:p w:rsidR="00174A75" w:rsidRPr="00174A75" w:rsidRDefault="00174A75" w:rsidP="00174A75">
            <w:pPr>
              <w:jc w:val="center"/>
              <w:rPr>
                <w:szCs w:val="28"/>
                <w:lang w:val="uk-UA"/>
              </w:rPr>
            </w:pPr>
          </w:p>
        </w:tc>
        <w:tc>
          <w:tcPr>
            <w:tcW w:w="6227" w:type="dxa"/>
            <w:tcBorders>
              <w:top w:val="single" w:sz="4" w:space="0" w:color="auto"/>
              <w:left w:val="single" w:sz="4" w:space="0" w:color="auto"/>
              <w:bottom w:val="single" w:sz="4" w:space="0" w:color="auto"/>
              <w:right w:val="single" w:sz="4" w:space="0" w:color="auto"/>
            </w:tcBorders>
          </w:tcPr>
          <w:p w:rsidR="00174A75" w:rsidRPr="00174A75" w:rsidRDefault="00174A75" w:rsidP="00907E28">
            <w:pPr>
              <w:jc w:val="both"/>
              <w:rPr>
                <w:lang w:val="uk-UA"/>
              </w:rPr>
            </w:pPr>
            <w:r w:rsidRPr="00174A75">
              <w:rPr>
                <w:lang w:val="uk-UA"/>
              </w:rPr>
              <w:t xml:space="preserve">     У даних матеріалах розкрито окремі прийоми ігрових технологій на уроках зарубіжної літератури,які роблять освітній процес цікавим,ефективним,налаштовують учнів на подолання труднощів,створюють оптимальні умови для розвитку творчих здібностей та творчої компетентності,сприяють позитивній мотивації учнів до потреби в самореалізації та самовдосконаленні.</w:t>
            </w:r>
          </w:p>
        </w:tc>
      </w:tr>
      <w:tr w:rsidR="00174A75" w:rsidRPr="00174A75" w:rsidTr="00907E28">
        <w:trPr>
          <w:trHeight w:val="705"/>
          <w:jc w:val="center"/>
        </w:trPr>
        <w:tc>
          <w:tcPr>
            <w:tcW w:w="495" w:type="dxa"/>
            <w:tcBorders>
              <w:top w:val="single" w:sz="4" w:space="0" w:color="auto"/>
              <w:left w:val="single" w:sz="4" w:space="0" w:color="auto"/>
              <w:bottom w:val="single" w:sz="4" w:space="0" w:color="auto"/>
              <w:right w:val="single" w:sz="4" w:space="0" w:color="auto"/>
            </w:tcBorders>
            <w:hideMark/>
          </w:tcPr>
          <w:p w:rsidR="00174A75" w:rsidRPr="00174A75" w:rsidRDefault="00174A75" w:rsidP="00907E28">
            <w:pPr>
              <w:jc w:val="center"/>
              <w:rPr>
                <w:szCs w:val="28"/>
                <w:lang w:val="uk-UA"/>
              </w:rPr>
            </w:pPr>
            <w:r w:rsidRPr="00174A75">
              <w:rPr>
                <w:szCs w:val="28"/>
                <w:lang w:val="uk-UA"/>
              </w:rPr>
              <w:t>2.</w:t>
            </w:r>
          </w:p>
        </w:tc>
        <w:tc>
          <w:tcPr>
            <w:tcW w:w="2127" w:type="dxa"/>
            <w:gridSpan w:val="2"/>
            <w:tcBorders>
              <w:top w:val="single" w:sz="4" w:space="0" w:color="auto"/>
              <w:left w:val="single" w:sz="4" w:space="0" w:color="auto"/>
              <w:bottom w:val="single" w:sz="4" w:space="0" w:color="auto"/>
              <w:right w:val="single" w:sz="4" w:space="0" w:color="auto"/>
            </w:tcBorders>
            <w:hideMark/>
          </w:tcPr>
          <w:p w:rsidR="00174A75" w:rsidRDefault="00174A75" w:rsidP="00174A75">
            <w:pPr>
              <w:jc w:val="center"/>
              <w:rPr>
                <w:szCs w:val="28"/>
                <w:lang w:val="uk-UA"/>
              </w:rPr>
            </w:pPr>
            <w:proofErr w:type="spellStart"/>
            <w:r w:rsidRPr="00174A75">
              <w:rPr>
                <w:szCs w:val="28"/>
                <w:lang w:val="uk-UA"/>
              </w:rPr>
              <w:t>Позняк</w:t>
            </w:r>
            <w:proofErr w:type="spellEnd"/>
            <w:r w:rsidRPr="00174A75">
              <w:rPr>
                <w:szCs w:val="28"/>
                <w:lang w:val="uk-UA"/>
              </w:rPr>
              <w:t xml:space="preserve"> Петро Анатолійович</w:t>
            </w:r>
            <w:r>
              <w:rPr>
                <w:szCs w:val="28"/>
                <w:lang w:val="uk-UA"/>
              </w:rPr>
              <w:t>,</w:t>
            </w:r>
          </w:p>
          <w:p w:rsidR="00174A75" w:rsidRPr="00174A75" w:rsidRDefault="00174A75" w:rsidP="00174A75">
            <w:pPr>
              <w:jc w:val="center"/>
              <w:rPr>
                <w:szCs w:val="28"/>
                <w:lang w:val="uk-UA"/>
              </w:rPr>
            </w:pPr>
            <w:r>
              <w:rPr>
                <w:szCs w:val="28"/>
                <w:lang w:val="uk-UA"/>
              </w:rPr>
              <w:t>Вчитель музики</w:t>
            </w:r>
          </w:p>
        </w:tc>
        <w:tc>
          <w:tcPr>
            <w:tcW w:w="1844" w:type="dxa"/>
            <w:gridSpan w:val="2"/>
            <w:tcBorders>
              <w:top w:val="single" w:sz="4" w:space="0" w:color="auto"/>
              <w:left w:val="single" w:sz="4" w:space="0" w:color="auto"/>
              <w:bottom w:val="single" w:sz="4" w:space="0" w:color="auto"/>
              <w:right w:val="single" w:sz="4" w:space="0" w:color="auto"/>
            </w:tcBorders>
            <w:hideMark/>
          </w:tcPr>
          <w:p w:rsidR="00174A75" w:rsidRPr="00174A75" w:rsidRDefault="00174A75" w:rsidP="00174A75">
            <w:pPr>
              <w:jc w:val="center"/>
              <w:rPr>
                <w:szCs w:val="28"/>
                <w:lang w:val="uk-UA"/>
              </w:rPr>
            </w:pPr>
            <w:r>
              <w:rPr>
                <w:szCs w:val="28"/>
                <w:lang w:val="uk-UA"/>
              </w:rPr>
              <w:t>Мистецтво</w:t>
            </w:r>
          </w:p>
        </w:tc>
        <w:tc>
          <w:tcPr>
            <w:tcW w:w="2553" w:type="dxa"/>
            <w:gridSpan w:val="2"/>
            <w:tcBorders>
              <w:top w:val="single" w:sz="4" w:space="0" w:color="auto"/>
              <w:left w:val="single" w:sz="4" w:space="0" w:color="auto"/>
              <w:bottom w:val="single" w:sz="4" w:space="0" w:color="auto"/>
              <w:right w:val="single" w:sz="4" w:space="0" w:color="auto"/>
            </w:tcBorders>
            <w:hideMark/>
          </w:tcPr>
          <w:p w:rsidR="00174A75" w:rsidRPr="00174A75" w:rsidRDefault="00174A75" w:rsidP="00174A75">
            <w:pPr>
              <w:jc w:val="center"/>
              <w:rPr>
                <w:szCs w:val="28"/>
                <w:lang w:val="uk-UA"/>
              </w:rPr>
            </w:pPr>
            <w:r w:rsidRPr="00174A75">
              <w:rPr>
                <w:szCs w:val="28"/>
                <w:lang w:val="uk-UA"/>
              </w:rPr>
              <w:t>Музика та народна творчість</w:t>
            </w:r>
          </w:p>
        </w:tc>
        <w:tc>
          <w:tcPr>
            <w:tcW w:w="1905" w:type="dxa"/>
            <w:gridSpan w:val="2"/>
            <w:tcBorders>
              <w:top w:val="single" w:sz="4" w:space="0" w:color="auto"/>
              <w:left w:val="single" w:sz="4" w:space="0" w:color="auto"/>
              <w:bottom w:val="single" w:sz="4" w:space="0" w:color="auto"/>
              <w:right w:val="single" w:sz="4" w:space="0" w:color="auto"/>
            </w:tcBorders>
            <w:hideMark/>
          </w:tcPr>
          <w:p w:rsidR="00174A75" w:rsidRPr="00174A75" w:rsidRDefault="00174A75" w:rsidP="00174A75">
            <w:pPr>
              <w:jc w:val="center"/>
              <w:rPr>
                <w:szCs w:val="28"/>
                <w:lang w:val="uk-UA"/>
              </w:rPr>
            </w:pPr>
            <w:r w:rsidRPr="00174A75">
              <w:rPr>
                <w:szCs w:val="28"/>
                <w:lang w:val="uk-UA"/>
              </w:rPr>
              <w:t>Методична розробка</w:t>
            </w:r>
          </w:p>
        </w:tc>
        <w:tc>
          <w:tcPr>
            <w:tcW w:w="6227" w:type="dxa"/>
            <w:tcBorders>
              <w:top w:val="single" w:sz="4" w:space="0" w:color="auto"/>
              <w:left w:val="single" w:sz="4" w:space="0" w:color="auto"/>
              <w:bottom w:val="single" w:sz="4" w:space="0" w:color="auto"/>
              <w:right w:val="single" w:sz="4" w:space="0" w:color="auto"/>
            </w:tcBorders>
          </w:tcPr>
          <w:p w:rsidR="00174A75" w:rsidRPr="00174A75" w:rsidRDefault="00174A75" w:rsidP="00907E28">
            <w:pPr>
              <w:ind w:firstLine="567"/>
              <w:jc w:val="both"/>
              <w:rPr>
                <w:rFonts w:eastAsia="Calibri"/>
                <w:szCs w:val="28"/>
                <w:lang w:eastAsia="en-US"/>
              </w:rPr>
            </w:pPr>
            <w:r w:rsidRPr="00174A75">
              <w:rPr>
                <w:rFonts w:eastAsia="Calibri"/>
                <w:szCs w:val="28"/>
                <w:lang w:val="uk-UA" w:eastAsia="en-US"/>
              </w:rPr>
              <w:t>В роботі викладено матеріал про взаємозв'язок музики та народної творчості. Надано приклади застосування народної творчості на уроках музики в 3,4,5 класах.</w:t>
            </w:r>
            <w:r w:rsidRPr="00174A75">
              <w:rPr>
                <w:rFonts w:eastAsia="Calibri"/>
                <w:szCs w:val="28"/>
                <w:lang w:eastAsia="en-US"/>
              </w:rPr>
              <w:t xml:space="preserve"> </w:t>
            </w:r>
            <w:r w:rsidRPr="00174A75">
              <w:rPr>
                <w:rFonts w:eastAsia="Calibri"/>
                <w:szCs w:val="28"/>
                <w:lang w:val="uk-UA" w:eastAsia="en-US"/>
              </w:rPr>
              <w:t>Матеріали мають</w:t>
            </w:r>
            <w:r>
              <w:rPr>
                <w:rFonts w:eastAsia="Calibri"/>
                <w:szCs w:val="28"/>
                <w:lang w:val="uk-UA" w:eastAsia="en-US"/>
              </w:rPr>
              <w:t xml:space="preserve"> практико</w:t>
            </w:r>
            <w:r w:rsidRPr="00174A75">
              <w:rPr>
                <w:rFonts w:eastAsia="Calibri"/>
                <w:szCs w:val="28"/>
                <w:lang w:eastAsia="en-US"/>
              </w:rPr>
              <w:t>-</w:t>
            </w:r>
            <w:r w:rsidRPr="00174A75">
              <w:rPr>
                <w:rFonts w:eastAsia="Calibri"/>
                <w:szCs w:val="28"/>
                <w:lang w:val="uk-UA" w:eastAsia="en-US"/>
              </w:rPr>
              <w:t>орієнтовну спрямованість та адресовані вчителям музики,зацікавленим у використанні народної творчості.</w:t>
            </w:r>
          </w:p>
        </w:tc>
      </w:tr>
      <w:tr w:rsidR="00174A75" w:rsidRPr="00174A75" w:rsidTr="00907E28">
        <w:trPr>
          <w:trHeight w:val="720"/>
          <w:jc w:val="center"/>
        </w:trPr>
        <w:tc>
          <w:tcPr>
            <w:tcW w:w="495" w:type="dxa"/>
            <w:tcBorders>
              <w:top w:val="single" w:sz="4" w:space="0" w:color="auto"/>
              <w:left w:val="single" w:sz="4" w:space="0" w:color="auto"/>
              <w:bottom w:val="single" w:sz="4" w:space="0" w:color="auto"/>
              <w:right w:val="single" w:sz="4" w:space="0" w:color="auto"/>
            </w:tcBorders>
            <w:hideMark/>
          </w:tcPr>
          <w:p w:rsidR="00174A75" w:rsidRPr="00174A75" w:rsidRDefault="00174A75" w:rsidP="00907E28">
            <w:pPr>
              <w:jc w:val="center"/>
              <w:rPr>
                <w:szCs w:val="28"/>
                <w:lang w:val="uk-UA"/>
              </w:rPr>
            </w:pPr>
            <w:r w:rsidRPr="00174A75">
              <w:rPr>
                <w:szCs w:val="28"/>
                <w:lang w:val="uk-UA"/>
              </w:rPr>
              <w:t>3.</w:t>
            </w:r>
          </w:p>
        </w:tc>
        <w:tc>
          <w:tcPr>
            <w:tcW w:w="2127" w:type="dxa"/>
            <w:gridSpan w:val="2"/>
            <w:tcBorders>
              <w:top w:val="single" w:sz="4" w:space="0" w:color="auto"/>
              <w:left w:val="single" w:sz="4" w:space="0" w:color="auto"/>
              <w:bottom w:val="single" w:sz="4" w:space="0" w:color="auto"/>
              <w:right w:val="single" w:sz="4" w:space="0" w:color="auto"/>
            </w:tcBorders>
            <w:hideMark/>
          </w:tcPr>
          <w:p w:rsidR="00174A75" w:rsidRPr="00174A75" w:rsidRDefault="00174A75" w:rsidP="00174A75">
            <w:pPr>
              <w:jc w:val="center"/>
              <w:rPr>
                <w:szCs w:val="28"/>
                <w:lang w:val="uk-UA"/>
              </w:rPr>
            </w:pPr>
            <w:proofErr w:type="spellStart"/>
            <w:r w:rsidRPr="00174A75">
              <w:rPr>
                <w:szCs w:val="28"/>
                <w:lang w:val="uk-UA"/>
              </w:rPr>
              <w:t>Гловацька</w:t>
            </w:r>
            <w:proofErr w:type="spellEnd"/>
            <w:r w:rsidRPr="00174A75">
              <w:rPr>
                <w:szCs w:val="28"/>
                <w:lang w:val="uk-UA"/>
              </w:rPr>
              <w:t xml:space="preserve"> Ольга Ростиславівна</w:t>
            </w:r>
            <w:r>
              <w:rPr>
                <w:szCs w:val="28"/>
                <w:lang w:val="uk-UA"/>
              </w:rPr>
              <w:t>, педагог-організатор</w:t>
            </w:r>
          </w:p>
        </w:tc>
        <w:tc>
          <w:tcPr>
            <w:tcW w:w="1844" w:type="dxa"/>
            <w:gridSpan w:val="2"/>
            <w:tcBorders>
              <w:top w:val="single" w:sz="4" w:space="0" w:color="auto"/>
              <w:left w:val="single" w:sz="4" w:space="0" w:color="auto"/>
              <w:bottom w:val="single" w:sz="4" w:space="0" w:color="auto"/>
              <w:right w:val="single" w:sz="4" w:space="0" w:color="auto"/>
            </w:tcBorders>
            <w:hideMark/>
          </w:tcPr>
          <w:p w:rsidR="00174A75" w:rsidRPr="00174A75" w:rsidRDefault="00174A75" w:rsidP="00174A75">
            <w:pPr>
              <w:jc w:val="center"/>
              <w:rPr>
                <w:szCs w:val="28"/>
                <w:lang w:val="uk-UA"/>
              </w:rPr>
            </w:pPr>
            <w:r w:rsidRPr="00174A75">
              <w:rPr>
                <w:szCs w:val="28"/>
                <w:lang w:val="uk-UA"/>
              </w:rPr>
              <w:t>Виховна робота</w:t>
            </w:r>
          </w:p>
        </w:tc>
        <w:tc>
          <w:tcPr>
            <w:tcW w:w="2553" w:type="dxa"/>
            <w:gridSpan w:val="2"/>
            <w:tcBorders>
              <w:top w:val="single" w:sz="4" w:space="0" w:color="auto"/>
              <w:left w:val="single" w:sz="4" w:space="0" w:color="auto"/>
              <w:bottom w:val="single" w:sz="4" w:space="0" w:color="auto"/>
              <w:right w:val="single" w:sz="4" w:space="0" w:color="auto"/>
            </w:tcBorders>
            <w:hideMark/>
          </w:tcPr>
          <w:p w:rsidR="00174A75" w:rsidRPr="00174A75" w:rsidRDefault="00174A75" w:rsidP="00174A75">
            <w:pPr>
              <w:jc w:val="center"/>
              <w:rPr>
                <w:szCs w:val="28"/>
                <w:lang w:val="uk-UA"/>
              </w:rPr>
            </w:pPr>
            <w:r w:rsidRPr="00174A75">
              <w:rPr>
                <w:szCs w:val="28"/>
                <w:lang w:val="uk-UA"/>
              </w:rPr>
              <w:t>Інтерактивні форми позакласної роботи</w:t>
            </w:r>
          </w:p>
        </w:tc>
        <w:tc>
          <w:tcPr>
            <w:tcW w:w="1905" w:type="dxa"/>
            <w:gridSpan w:val="2"/>
            <w:tcBorders>
              <w:top w:val="single" w:sz="4" w:space="0" w:color="auto"/>
              <w:left w:val="single" w:sz="4" w:space="0" w:color="auto"/>
              <w:bottom w:val="single" w:sz="4" w:space="0" w:color="auto"/>
              <w:right w:val="single" w:sz="4" w:space="0" w:color="auto"/>
            </w:tcBorders>
            <w:hideMark/>
          </w:tcPr>
          <w:p w:rsidR="00174A75" w:rsidRPr="00174A75" w:rsidRDefault="00174A75" w:rsidP="00174A75">
            <w:pPr>
              <w:jc w:val="center"/>
              <w:rPr>
                <w:szCs w:val="28"/>
                <w:lang w:val="uk-UA"/>
              </w:rPr>
            </w:pPr>
            <w:r w:rsidRPr="00174A75">
              <w:rPr>
                <w:szCs w:val="28"/>
                <w:lang w:val="uk-UA"/>
              </w:rPr>
              <w:t>Методичні рекомендації</w:t>
            </w:r>
          </w:p>
        </w:tc>
        <w:tc>
          <w:tcPr>
            <w:tcW w:w="6227" w:type="dxa"/>
            <w:tcBorders>
              <w:top w:val="single" w:sz="4" w:space="0" w:color="auto"/>
              <w:left w:val="single" w:sz="4" w:space="0" w:color="auto"/>
              <w:bottom w:val="single" w:sz="4" w:space="0" w:color="auto"/>
              <w:right w:val="single" w:sz="4" w:space="0" w:color="auto"/>
            </w:tcBorders>
          </w:tcPr>
          <w:p w:rsidR="00174A75" w:rsidRPr="00174A75" w:rsidRDefault="00174A75" w:rsidP="00907E28">
            <w:pPr>
              <w:widowControl w:val="0"/>
              <w:autoSpaceDE w:val="0"/>
              <w:autoSpaceDN w:val="0"/>
              <w:adjustRightInd w:val="0"/>
              <w:jc w:val="both"/>
              <w:rPr>
                <w:szCs w:val="28"/>
              </w:rPr>
            </w:pPr>
            <w:r w:rsidRPr="00174A75">
              <w:rPr>
                <w:szCs w:val="28"/>
                <w:lang w:val="uk-UA"/>
              </w:rPr>
              <w:t xml:space="preserve">Робота містить опис сучасних інтерактивних форм виховної роботи з учнями, сценарії квестів і теми флешмобів. </w:t>
            </w:r>
            <w:proofErr w:type="spellStart"/>
            <w:r w:rsidRPr="00174A75">
              <w:rPr>
                <w:szCs w:val="28"/>
              </w:rPr>
              <w:t>Використання</w:t>
            </w:r>
            <w:proofErr w:type="spellEnd"/>
            <w:r w:rsidRPr="00174A75">
              <w:rPr>
                <w:szCs w:val="28"/>
              </w:rPr>
              <w:t xml:space="preserve"> таких форм </w:t>
            </w:r>
            <w:proofErr w:type="spellStart"/>
            <w:r w:rsidRPr="00174A75">
              <w:rPr>
                <w:szCs w:val="28"/>
              </w:rPr>
              <w:t>активі</w:t>
            </w:r>
            <w:proofErr w:type="gramStart"/>
            <w:r w:rsidRPr="00174A75">
              <w:rPr>
                <w:szCs w:val="28"/>
              </w:rPr>
              <w:t>зує</w:t>
            </w:r>
            <w:proofErr w:type="spellEnd"/>
            <w:r w:rsidRPr="00174A75">
              <w:rPr>
                <w:szCs w:val="28"/>
              </w:rPr>
              <w:t xml:space="preserve"> </w:t>
            </w:r>
            <w:proofErr w:type="spellStart"/>
            <w:r w:rsidRPr="00174A75">
              <w:rPr>
                <w:szCs w:val="28"/>
              </w:rPr>
              <w:t>д</w:t>
            </w:r>
            <w:proofErr w:type="gramEnd"/>
            <w:r w:rsidRPr="00174A75">
              <w:rPr>
                <w:szCs w:val="28"/>
              </w:rPr>
              <w:t>іяльність</w:t>
            </w:r>
            <w:proofErr w:type="spellEnd"/>
            <w:r w:rsidRPr="00174A75">
              <w:rPr>
                <w:szCs w:val="28"/>
              </w:rPr>
              <w:t xml:space="preserve"> </w:t>
            </w:r>
            <w:proofErr w:type="spellStart"/>
            <w:r w:rsidRPr="00174A75">
              <w:rPr>
                <w:szCs w:val="28"/>
              </w:rPr>
              <w:t>учнів</w:t>
            </w:r>
            <w:proofErr w:type="spellEnd"/>
            <w:r w:rsidRPr="00174A75">
              <w:rPr>
                <w:szCs w:val="28"/>
              </w:rPr>
              <w:t xml:space="preserve">, </w:t>
            </w:r>
            <w:proofErr w:type="spellStart"/>
            <w:r w:rsidRPr="00174A75">
              <w:rPr>
                <w:szCs w:val="28"/>
              </w:rPr>
              <w:t>має</w:t>
            </w:r>
            <w:proofErr w:type="spellEnd"/>
            <w:r w:rsidRPr="00174A75">
              <w:rPr>
                <w:szCs w:val="28"/>
              </w:rPr>
              <w:t xml:space="preserve"> </w:t>
            </w:r>
            <w:proofErr w:type="spellStart"/>
            <w:r w:rsidRPr="00174A75">
              <w:rPr>
                <w:szCs w:val="28"/>
              </w:rPr>
              <w:t>високу</w:t>
            </w:r>
            <w:proofErr w:type="spellEnd"/>
            <w:r w:rsidRPr="00174A75">
              <w:rPr>
                <w:szCs w:val="28"/>
              </w:rPr>
              <w:t xml:space="preserve"> </w:t>
            </w:r>
            <w:proofErr w:type="spellStart"/>
            <w:r w:rsidRPr="00174A75">
              <w:rPr>
                <w:szCs w:val="28"/>
              </w:rPr>
              <w:t>результативність</w:t>
            </w:r>
            <w:proofErr w:type="spellEnd"/>
            <w:r w:rsidRPr="00174A75">
              <w:rPr>
                <w:szCs w:val="28"/>
              </w:rPr>
              <w:t xml:space="preserve"> у </w:t>
            </w:r>
            <w:proofErr w:type="spellStart"/>
            <w:r w:rsidRPr="00174A75">
              <w:rPr>
                <w:szCs w:val="28"/>
              </w:rPr>
              <w:t>засвоєнні</w:t>
            </w:r>
            <w:proofErr w:type="spellEnd"/>
            <w:r w:rsidRPr="00174A75">
              <w:rPr>
                <w:szCs w:val="28"/>
              </w:rPr>
              <w:t xml:space="preserve"> </w:t>
            </w:r>
            <w:proofErr w:type="spellStart"/>
            <w:r w:rsidRPr="00174A75">
              <w:rPr>
                <w:szCs w:val="28"/>
              </w:rPr>
              <w:t>знань</w:t>
            </w:r>
            <w:proofErr w:type="spellEnd"/>
            <w:r w:rsidRPr="00174A75">
              <w:rPr>
                <w:szCs w:val="28"/>
              </w:rPr>
              <w:t xml:space="preserve"> та </w:t>
            </w:r>
            <w:proofErr w:type="spellStart"/>
            <w:r w:rsidRPr="00174A75">
              <w:rPr>
                <w:szCs w:val="28"/>
              </w:rPr>
              <w:t>формуванні</w:t>
            </w:r>
            <w:proofErr w:type="spellEnd"/>
            <w:r w:rsidRPr="00174A75">
              <w:rPr>
                <w:szCs w:val="28"/>
              </w:rPr>
              <w:t xml:space="preserve"> </w:t>
            </w:r>
            <w:proofErr w:type="spellStart"/>
            <w:r w:rsidRPr="00174A75">
              <w:rPr>
                <w:szCs w:val="28"/>
              </w:rPr>
              <w:t>практичних</w:t>
            </w:r>
            <w:proofErr w:type="spellEnd"/>
            <w:r w:rsidRPr="00174A75">
              <w:rPr>
                <w:szCs w:val="28"/>
              </w:rPr>
              <w:t xml:space="preserve"> </w:t>
            </w:r>
            <w:proofErr w:type="spellStart"/>
            <w:r w:rsidRPr="00174A75">
              <w:rPr>
                <w:szCs w:val="28"/>
              </w:rPr>
              <w:t>вмінь</w:t>
            </w:r>
            <w:proofErr w:type="spellEnd"/>
            <w:r w:rsidRPr="00174A75">
              <w:rPr>
                <w:szCs w:val="28"/>
              </w:rPr>
              <w:t xml:space="preserve"> і </w:t>
            </w:r>
            <w:proofErr w:type="spellStart"/>
            <w:r w:rsidRPr="00174A75">
              <w:rPr>
                <w:szCs w:val="28"/>
              </w:rPr>
              <w:t>навичок</w:t>
            </w:r>
            <w:proofErr w:type="spellEnd"/>
            <w:r w:rsidRPr="00174A75">
              <w:rPr>
                <w:szCs w:val="28"/>
              </w:rPr>
              <w:t xml:space="preserve">  </w:t>
            </w:r>
            <w:proofErr w:type="spellStart"/>
            <w:r w:rsidRPr="00174A75">
              <w:rPr>
                <w:szCs w:val="28"/>
              </w:rPr>
              <w:t>учасників</w:t>
            </w:r>
            <w:proofErr w:type="spellEnd"/>
            <w:r w:rsidRPr="00174A75">
              <w:rPr>
                <w:szCs w:val="28"/>
              </w:rPr>
              <w:t xml:space="preserve"> </w:t>
            </w:r>
            <w:proofErr w:type="spellStart"/>
            <w:r w:rsidRPr="00174A75">
              <w:rPr>
                <w:szCs w:val="28"/>
              </w:rPr>
              <w:t>навчально-виховного</w:t>
            </w:r>
            <w:proofErr w:type="spellEnd"/>
            <w:r w:rsidRPr="00174A75">
              <w:rPr>
                <w:szCs w:val="28"/>
              </w:rPr>
              <w:t xml:space="preserve"> </w:t>
            </w:r>
            <w:proofErr w:type="spellStart"/>
            <w:r w:rsidRPr="00174A75">
              <w:rPr>
                <w:szCs w:val="28"/>
              </w:rPr>
              <w:t>процесу</w:t>
            </w:r>
            <w:proofErr w:type="spellEnd"/>
            <w:r w:rsidRPr="00174A75">
              <w:rPr>
                <w:szCs w:val="28"/>
              </w:rPr>
              <w:t xml:space="preserve">. </w:t>
            </w:r>
          </w:p>
        </w:tc>
      </w:tr>
      <w:tr w:rsidR="00174A75" w:rsidRPr="00174A75" w:rsidTr="00907E28">
        <w:trPr>
          <w:trHeight w:val="1471"/>
          <w:jc w:val="center"/>
        </w:trPr>
        <w:tc>
          <w:tcPr>
            <w:tcW w:w="495" w:type="dxa"/>
            <w:tcBorders>
              <w:top w:val="single" w:sz="4" w:space="0" w:color="auto"/>
              <w:left w:val="single" w:sz="4" w:space="0" w:color="auto"/>
              <w:bottom w:val="single" w:sz="4" w:space="0" w:color="auto"/>
              <w:right w:val="single" w:sz="4" w:space="0" w:color="auto"/>
            </w:tcBorders>
          </w:tcPr>
          <w:p w:rsidR="00174A75" w:rsidRPr="00174A75" w:rsidRDefault="00174A75" w:rsidP="00907E28">
            <w:pPr>
              <w:rPr>
                <w:lang w:val="uk-UA"/>
              </w:rPr>
            </w:pPr>
            <w:r w:rsidRPr="00174A75">
              <w:rPr>
                <w:lang w:val="uk-UA"/>
              </w:rPr>
              <w:t>4.</w:t>
            </w:r>
          </w:p>
        </w:tc>
        <w:tc>
          <w:tcPr>
            <w:tcW w:w="2116" w:type="dxa"/>
            <w:tcBorders>
              <w:top w:val="single" w:sz="4" w:space="0" w:color="auto"/>
              <w:left w:val="single" w:sz="4" w:space="0" w:color="auto"/>
              <w:bottom w:val="single" w:sz="4" w:space="0" w:color="auto"/>
              <w:right w:val="single" w:sz="4" w:space="0" w:color="auto"/>
            </w:tcBorders>
          </w:tcPr>
          <w:p w:rsidR="00174A75" w:rsidRDefault="00174A75" w:rsidP="00174A75">
            <w:pPr>
              <w:jc w:val="center"/>
              <w:rPr>
                <w:szCs w:val="28"/>
                <w:lang w:val="uk-UA"/>
              </w:rPr>
            </w:pPr>
            <w:proofErr w:type="spellStart"/>
            <w:r w:rsidRPr="00174A75">
              <w:rPr>
                <w:szCs w:val="28"/>
                <w:lang w:val="uk-UA"/>
              </w:rPr>
              <w:t>Макарчук</w:t>
            </w:r>
            <w:proofErr w:type="spellEnd"/>
            <w:r w:rsidRPr="00174A75">
              <w:rPr>
                <w:szCs w:val="28"/>
                <w:lang w:val="uk-UA"/>
              </w:rPr>
              <w:t xml:space="preserve"> Оксана Валеріївна</w:t>
            </w:r>
            <w:r>
              <w:rPr>
                <w:szCs w:val="28"/>
                <w:lang w:val="uk-UA"/>
              </w:rPr>
              <w:t>,</w:t>
            </w:r>
          </w:p>
          <w:p w:rsidR="00174A75" w:rsidRPr="00174A75" w:rsidRDefault="00174A75" w:rsidP="00174A75">
            <w:pPr>
              <w:jc w:val="center"/>
              <w:rPr>
                <w:lang w:val="uk-UA"/>
              </w:rPr>
            </w:pPr>
            <w:r>
              <w:rPr>
                <w:szCs w:val="28"/>
                <w:lang w:val="uk-UA"/>
              </w:rPr>
              <w:t>Вчитель англійської мови</w:t>
            </w:r>
          </w:p>
        </w:tc>
        <w:tc>
          <w:tcPr>
            <w:tcW w:w="1836" w:type="dxa"/>
            <w:gridSpan w:val="2"/>
            <w:tcBorders>
              <w:top w:val="single" w:sz="4" w:space="0" w:color="auto"/>
              <w:left w:val="single" w:sz="4" w:space="0" w:color="auto"/>
              <w:bottom w:val="single" w:sz="4" w:space="0" w:color="auto"/>
              <w:right w:val="single" w:sz="4" w:space="0" w:color="auto"/>
            </w:tcBorders>
            <w:hideMark/>
          </w:tcPr>
          <w:p w:rsidR="00174A75" w:rsidRPr="00174A75" w:rsidRDefault="00174A75" w:rsidP="00174A75">
            <w:pPr>
              <w:jc w:val="center"/>
              <w:rPr>
                <w:szCs w:val="28"/>
                <w:lang w:val="uk-UA"/>
              </w:rPr>
            </w:pPr>
            <w:r w:rsidRPr="00174A75">
              <w:rPr>
                <w:szCs w:val="28"/>
                <w:lang w:val="uk-UA"/>
              </w:rPr>
              <w:t>Англійська мова</w:t>
            </w:r>
          </w:p>
        </w:tc>
        <w:tc>
          <w:tcPr>
            <w:tcW w:w="2561" w:type="dxa"/>
            <w:gridSpan w:val="2"/>
            <w:tcBorders>
              <w:top w:val="single" w:sz="4" w:space="0" w:color="auto"/>
              <w:left w:val="single" w:sz="4" w:space="0" w:color="auto"/>
              <w:bottom w:val="single" w:sz="4" w:space="0" w:color="auto"/>
              <w:right w:val="single" w:sz="4" w:space="0" w:color="auto"/>
            </w:tcBorders>
          </w:tcPr>
          <w:p w:rsidR="00174A75" w:rsidRPr="00174A75" w:rsidRDefault="00174A75" w:rsidP="00174A75">
            <w:pPr>
              <w:jc w:val="center"/>
              <w:rPr>
                <w:szCs w:val="28"/>
                <w:lang w:val="uk-UA"/>
              </w:rPr>
            </w:pPr>
            <w:r w:rsidRPr="00174A75">
              <w:rPr>
                <w:szCs w:val="28"/>
                <w:lang w:val="uk-UA"/>
              </w:rPr>
              <w:t>Тиждень англійської мови на тему: «</w:t>
            </w:r>
            <w:proofErr w:type="spellStart"/>
            <w:r w:rsidRPr="00174A75">
              <w:rPr>
                <w:szCs w:val="28"/>
                <w:lang w:val="uk-UA"/>
              </w:rPr>
              <w:t>Різдв'яні</w:t>
            </w:r>
            <w:proofErr w:type="spellEnd"/>
            <w:r w:rsidRPr="00174A75">
              <w:rPr>
                <w:szCs w:val="28"/>
                <w:lang w:val="uk-UA"/>
              </w:rPr>
              <w:t xml:space="preserve"> свята»</w:t>
            </w:r>
          </w:p>
        </w:tc>
        <w:tc>
          <w:tcPr>
            <w:tcW w:w="1906" w:type="dxa"/>
            <w:gridSpan w:val="2"/>
            <w:tcBorders>
              <w:top w:val="single" w:sz="4" w:space="0" w:color="auto"/>
              <w:left w:val="single" w:sz="4" w:space="0" w:color="auto"/>
              <w:bottom w:val="single" w:sz="4" w:space="0" w:color="auto"/>
              <w:right w:val="single" w:sz="4" w:space="0" w:color="auto"/>
            </w:tcBorders>
          </w:tcPr>
          <w:p w:rsidR="00174A75" w:rsidRPr="00174A75" w:rsidRDefault="00174A75" w:rsidP="00174A75">
            <w:pPr>
              <w:jc w:val="center"/>
              <w:rPr>
                <w:szCs w:val="28"/>
                <w:lang w:val="uk-UA"/>
              </w:rPr>
            </w:pPr>
            <w:r w:rsidRPr="00174A75">
              <w:rPr>
                <w:szCs w:val="28"/>
                <w:lang w:val="uk-UA"/>
              </w:rPr>
              <w:t>Методична розробка</w:t>
            </w:r>
          </w:p>
        </w:tc>
        <w:tc>
          <w:tcPr>
            <w:tcW w:w="6237" w:type="dxa"/>
            <w:gridSpan w:val="2"/>
            <w:tcBorders>
              <w:top w:val="single" w:sz="4" w:space="0" w:color="auto"/>
              <w:left w:val="single" w:sz="4" w:space="0" w:color="auto"/>
              <w:bottom w:val="single" w:sz="4" w:space="0" w:color="auto"/>
              <w:right w:val="single" w:sz="4" w:space="0" w:color="auto"/>
            </w:tcBorders>
          </w:tcPr>
          <w:p w:rsidR="00174A75" w:rsidRPr="00174A75" w:rsidRDefault="00174A75" w:rsidP="00907E28">
            <w:pPr>
              <w:jc w:val="both"/>
              <w:rPr>
                <w:szCs w:val="28"/>
                <w:lang w:val="uk-UA"/>
              </w:rPr>
            </w:pPr>
            <w:r w:rsidRPr="00174A75">
              <w:rPr>
                <w:szCs w:val="28"/>
                <w:lang w:val="uk-UA"/>
              </w:rPr>
              <w:t>У розробці розкрито теоретичні та практичні аспекти проведення тижня англійської мови. Робота містить додатки зі зразками завдань та інструкції до провед</w:t>
            </w:r>
            <w:r>
              <w:rPr>
                <w:szCs w:val="28"/>
                <w:lang w:val="uk-UA"/>
              </w:rPr>
              <w:t xml:space="preserve">ення конкурсів. </w:t>
            </w:r>
            <w:r w:rsidRPr="00174A75">
              <w:rPr>
                <w:szCs w:val="28"/>
                <w:lang w:val="uk-UA"/>
              </w:rPr>
              <w:t>Рекомендовано вчителям англійської мови,студентам педагогів вузів.</w:t>
            </w:r>
          </w:p>
        </w:tc>
      </w:tr>
    </w:tbl>
    <w:p w:rsidR="00174A75" w:rsidRPr="00174A75" w:rsidRDefault="00174A75" w:rsidP="00174A75">
      <w:pPr>
        <w:rPr>
          <w:lang w:val="en-US"/>
        </w:rPr>
      </w:pPr>
    </w:p>
    <w:p w:rsidR="00174A75" w:rsidRPr="00174A75" w:rsidRDefault="00174A75" w:rsidP="00174A75">
      <w:pPr>
        <w:pStyle w:val="1"/>
        <w:spacing w:before="0" w:after="0"/>
        <w:jc w:val="center"/>
        <w:rPr>
          <w:rFonts w:ascii="Times New Roman" w:hAnsi="Times New Roman" w:cs="Times New Roman"/>
          <w:sz w:val="28"/>
          <w:szCs w:val="28"/>
          <w:lang w:val="uk-UA"/>
        </w:rPr>
      </w:pPr>
      <w:r w:rsidRPr="00174A75">
        <w:rPr>
          <w:rFonts w:ascii="Times New Roman" w:hAnsi="Times New Roman" w:cs="Times New Roman"/>
          <w:sz w:val="28"/>
          <w:szCs w:val="28"/>
          <w:lang w:val="uk-UA"/>
        </w:rPr>
        <w:lastRenderedPageBreak/>
        <w:t xml:space="preserve">Анотований </w:t>
      </w:r>
      <w:bookmarkStart w:id="0" w:name="_GoBack"/>
      <w:bookmarkEnd w:id="0"/>
      <w:r w:rsidRPr="00174A75">
        <w:rPr>
          <w:rFonts w:ascii="Times New Roman" w:hAnsi="Times New Roman" w:cs="Times New Roman"/>
          <w:sz w:val="28"/>
          <w:szCs w:val="28"/>
          <w:lang w:val="uk-UA"/>
        </w:rPr>
        <w:t>список</w:t>
      </w:r>
    </w:p>
    <w:p w:rsidR="00174A75" w:rsidRDefault="00174A75" w:rsidP="00174A75">
      <w:pPr>
        <w:pStyle w:val="1"/>
        <w:spacing w:before="0" w:after="0"/>
        <w:jc w:val="center"/>
        <w:rPr>
          <w:rFonts w:ascii="Times New Roman" w:hAnsi="Times New Roman" w:cs="Times New Roman"/>
          <w:sz w:val="28"/>
          <w:szCs w:val="28"/>
          <w:lang w:val="uk-UA"/>
        </w:rPr>
      </w:pPr>
      <w:r w:rsidRPr="00174A75">
        <w:rPr>
          <w:rFonts w:ascii="Times New Roman" w:hAnsi="Times New Roman" w:cs="Times New Roman"/>
          <w:sz w:val="28"/>
          <w:szCs w:val="28"/>
          <w:lang w:val="uk-UA"/>
        </w:rPr>
        <w:t>матеріалів ЗЗСО І-І</w:t>
      </w:r>
      <w:r>
        <w:rPr>
          <w:rFonts w:ascii="Times New Roman" w:hAnsi="Times New Roman" w:cs="Times New Roman"/>
          <w:sz w:val="28"/>
          <w:szCs w:val="28"/>
          <w:lang w:val="uk-UA"/>
        </w:rPr>
        <w:t>І</w:t>
      </w:r>
      <w:r w:rsidRPr="00174A75">
        <w:rPr>
          <w:rFonts w:ascii="Times New Roman" w:hAnsi="Times New Roman" w:cs="Times New Roman"/>
          <w:sz w:val="28"/>
          <w:szCs w:val="28"/>
          <w:lang w:val="uk-UA"/>
        </w:rPr>
        <w:t xml:space="preserve">І ступеня с. </w:t>
      </w:r>
      <w:r>
        <w:rPr>
          <w:rFonts w:ascii="Times New Roman" w:hAnsi="Times New Roman" w:cs="Times New Roman"/>
          <w:sz w:val="28"/>
          <w:szCs w:val="28"/>
          <w:lang w:val="uk-UA"/>
        </w:rPr>
        <w:t>Хорохорин</w:t>
      </w:r>
    </w:p>
    <w:p w:rsidR="00174A75" w:rsidRPr="00174A75" w:rsidRDefault="00174A75" w:rsidP="00174A75">
      <w:pPr>
        <w:rPr>
          <w:lang w:val="uk-UA"/>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080"/>
        <w:gridCol w:w="1499"/>
        <w:gridCol w:w="2282"/>
        <w:gridCol w:w="1607"/>
        <w:gridCol w:w="7891"/>
      </w:tblGrid>
      <w:tr w:rsidR="00174A75" w:rsidRPr="00174A75" w:rsidTr="00174A75">
        <w:tc>
          <w:tcPr>
            <w:tcW w:w="518" w:type="dxa"/>
            <w:shd w:val="clear" w:color="auto" w:fill="auto"/>
          </w:tcPr>
          <w:p w:rsidR="00174A75" w:rsidRPr="00174A75" w:rsidRDefault="00174A75" w:rsidP="00907E28">
            <w:pPr>
              <w:jc w:val="center"/>
              <w:rPr>
                <w:b/>
                <w:szCs w:val="28"/>
              </w:rPr>
            </w:pPr>
            <w:r w:rsidRPr="00174A75">
              <w:rPr>
                <w:b/>
                <w:szCs w:val="28"/>
              </w:rPr>
              <w:t>№ з/</w:t>
            </w:r>
            <w:proofErr w:type="gramStart"/>
            <w:r w:rsidRPr="00174A75">
              <w:rPr>
                <w:b/>
                <w:szCs w:val="28"/>
              </w:rPr>
              <w:t>п</w:t>
            </w:r>
            <w:proofErr w:type="gramEnd"/>
          </w:p>
        </w:tc>
        <w:tc>
          <w:tcPr>
            <w:tcW w:w="2080" w:type="dxa"/>
            <w:shd w:val="clear" w:color="auto" w:fill="auto"/>
          </w:tcPr>
          <w:p w:rsidR="00174A75" w:rsidRPr="00174A75" w:rsidRDefault="00174A75" w:rsidP="00907E28">
            <w:pPr>
              <w:jc w:val="center"/>
              <w:rPr>
                <w:b/>
                <w:szCs w:val="28"/>
              </w:rPr>
            </w:pPr>
            <w:r w:rsidRPr="00174A75">
              <w:rPr>
                <w:b/>
                <w:szCs w:val="28"/>
              </w:rPr>
              <w:t>П.І.Б., посада автора</w:t>
            </w:r>
          </w:p>
        </w:tc>
        <w:tc>
          <w:tcPr>
            <w:tcW w:w="1499" w:type="dxa"/>
            <w:shd w:val="clear" w:color="auto" w:fill="auto"/>
          </w:tcPr>
          <w:p w:rsidR="00174A75" w:rsidRPr="00174A75" w:rsidRDefault="00174A75" w:rsidP="00907E28">
            <w:pPr>
              <w:jc w:val="center"/>
              <w:rPr>
                <w:b/>
                <w:szCs w:val="28"/>
              </w:rPr>
            </w:pPr>
            <w:proofErr w:type="spellStart"/>
            <w:r w:rsidRPr="00174A75">
              <w:rPr>
                <w:b/>
                <w:szCs w:val="28"/>
              </w:rPr>
              <w:t>Номінація</w:t>
            </w:r>
            <w:proofErr w:type="spellEnd"/>
          </w:p>
        </w:tc>
        <w:tc>
          <w:tcPr>
            <w:tcW w:w="2282" w:type="dxa"/>
            <w:shd w:val="clear" w:color="auto" w:fill="auto"/>
          </w:tcPr>
          <w:p w:rsidR="00174A75" w:rsidRPr="00174A75" w:rsidRDefault="00174A75" w:rsidP="00907E28">
            <w:pPr>
              <w:jc w:val="center"/>
              <w:rPr>
                <w:b/>
                <w:szCs w:val="28"/>
              </w:rPr>
            </w:pPr>
            <w:r w:rsidRPr="00174A75">
              <w:rPr>
                <w:b/>
                <w:szCs w:val="28"/>
              </w:rPr>
              <w:t xml:space="preserve">Назва </w:t>
            </w:r>
            <w:proofErr w:type="spellStart"/>
            <w:r w:rsidRPr="00174A75">
              <w:rPr>
                <w:b/>
                <w:szCs w:val="28"/>
              </w:rPr>
              <w:t>роботи</w:t>
            </w:r>
            <w:proofErr w:type="spellEnd"/>
          </w:p>
        </w:tc>
        <w:tc>
          <w:tcPr>
            <w:tcW w:w="1607" w:type="dxa"/>
            <w:shd w:val="clear" w:color="auto" w:fill="auto"/>
          </w:tcPr>
          <w:p w:rsidR="00174A75" w:rsidRPr="00174A75" w:rsidRDefault="00174A75" w:rsidP="00907E28">
            <w:pPr>
              <w:jc w:val="center"/>
              <w:rPr>
                <w:b/>
                <w:szCs w:val="28"/>
              </w:rPr>
            </w:pPr>
            <w:r w:rsidRPr="00174A75">
              <w:rPr>
                <w:b/>
                <w:szCs w:val="28"/>
              </w:rPr>
              <w:t xml:space="preserve">Вид </w:t>
            </w:r>
            <w:proofErr w:type="spellStart"/>
            <w:r w:rsidRPr="00174A75">
              <w:rPr>
                <w:b/>
                <w:szCs w:val="28"/>
              </w:rPr>
              <w:t>навчально</w:t>
            </w:r>
            <w:proofErr w:type="spellEnd"/>
            <w:r w:rsidRPr="00174A75">
              <w:rPr>
                <w:b/>
                <w:szCs w:val="28"/>
              </w:rPr>
              <w:t xml:space="preserve">-методичного </w:t>
            </w:r>
            <w:proofErr w:type="spellStart"/>
            <w:r w:rsidRPr="00174A75">
              <w:rPr>
                <w:b/>
                <w:szCs w:val="28"/>
              </w:rPr>
              <w:t>видання</w:t>
            </w:r>
            <w:proofErr w:type="spellEnd"/>
          </w:p>
        </w:tc>
        <w:tc>
          <w:tcPr>
            <w:tcW w:w="7891" w:type="dxa"/>
            <w:shd w:val="clear" w:color="auto" w:fill="auto"/>
          </w:tcPr>
          <w:p w:rsidR="00174A75" w:rsidRPr="00174A75" w:rsidRDefault="00174A75" w:rsidP="00907E28">
            <w:pPr>
              <w:jc w:val="center"/>
              <w:rPr>
                <w:b/>
                <w:szCs w:val="28"/>
              </w:rPr>
            </w:pPr>
            <w:proofErr w:type="spellStart"/>
            <w:r w:rsidRPr="00174A75">
              <w:rPr>
                <w:b/>
                <w:szCs w:val="28"/>
              </w:rPr>
              <w:t>Анотації</w:t>
            </w:r>
            <w:proofErr w:type="spellEnd"/>
          </w:p>
        </w:tc>
      </w:tr>
      <w:tr w:rsidR="00174A75" w:rsidRPr="00174A75" w:rsidTr="00174A75">
        <w:tc>
          <w:tcPr>
            <w:tcW w:w="518" w:type="dxa"/>
            <w:shd w:val="clear" w:color="auto" w:fill="auto"/>
          </w:tcPr>
          <w:p w:rsidR="00174A75" w:rsidRPr="00174A75" w:rsidRDefault="00174A75" w:rsidP="00907E28">
            <w:pPr>
              <w:jc w:val="center"/>
              <w:rPr>
                <w:szCs w:val="28"/>
              </w:rPr>
            </w:pPr>
            <w:r w:rsidRPr="00174A75">
              <w:rPr>
                <w:szCs w:val="28"/>
              </w:rPr>
              <w:t>1</w:t>
            </w:r>
          </w:p>
        </w:tc>
        <w:tc>
          <w:tcPr>
            <w:tcW w:w="2080" w:type="dxa"/>
            <w:shd w:val="clear" w:color="auto" w:fill="auto"/>
          </w:tcPr>
          <w:p w:rsidR="00174A75" w:rsidRPr="00174A75" w:rsidRDefault="00174A75" w:rsidP="00174A75">
            <w:pPr>
              <w:jc w:val="center"/>
              <w:rPr>
                <w:szCs w:val="28"/>
              </w:rPr>
            </w:pPr>
            <w:r w:rsidRPr="00174A75">
              <w:rPr>
                <w:szCs w:val="28"/>
              </w:rPr>
              <w:t xml:space="preserve">Клак Людмила </w:t>
            </w:r>
            <w:proofErr w:type="spellStart"/>
            <w:r w:rsidRPr="00174A75">
              <w:rPr>
                <w:szCs w:val="28"/>
              </w:rPr>
              <w:t>Євгенівна</w:t>
            </w:r>
            <w:proofErr w:type="spellEnd"/>
          </w:p>
          <w:p w:rsidR="00174A75" w:rsidRPr="00174A75" w:rsidRDefault="00174A75" w:rsidP="00174A75">
            <w:pPr>
              <w:jc w:val="center"/>
              <w:rPr>
                <w:szCs w:val="28"/>
              </w:rPr>
            </w:pPr>
            <w:r w:rsidRPr="00174A75">
              <w:rPr>
                <w:szCs w:val="28"/>
              </w:rPr>
              <w:t>Педагог-</w:t>
            </w:r>
            <w:proofErr w:type="spellStart"/>
            <w:r w:rsidRPr="00174A75">
              <w:rPr>
                <w:szCs w:val="28"/>
              </w:rPr>
              <w:t>організатор</w:t>
            </w:r>
            <w:proofErr w:type="spellEnd"/>
          </w:p>
        </w:tc>
        <w:tc>
          <w:tcPr>
            <w:tcW w:w="1499" w:type="dxa"/>
            <w:shd w:val="clear" w:color="auto" w:fill="auto"/>
          </w:tcPr>
          <w:p w:rsidR="00174A75" w:rsidRPr="00174A75" w:rsidRDefault="00174A75" w:rsidP="00174A75">
            <w:pPr>
              <w:jc w:val="center"/>
              <w:rPr>
                <w:szCs w:val="28"/>
              </w:rPr>
            </w:pPr>
            <w:proofErr w:type="spellStart"/>
            <w:r w:rsidRPr="00174A75">
              <w:rPr>
                <w:szCs w:val="28"/>
              </w:rPr>
              <w:t>Виховна</w:t>
            </w:r>
            <w:proofErr w:type="spellEnd"/>
            <w:r w:rsidRPr="00174A75">
              <w:rPr>
                <w:szCs w:val="28"/>
              </w:rPr>
              <w:t xml:space="preserve"> робота та </w:t>
            </w:r>
            <w:proofErr w:type="spellStart"/>
            <w:r w:rsidRPr="00174A75">
              <w:rPr>
                <w:szCs w:val="28"/>
              </w:rPr>
              <w:t>позашкільна</w:t>
            </w:r>
            <w:proofErr w:type="spellEnd"/>
            <w:r w:rsidRPr="00174A75">
              <w:rPr>
                <w:szCs w:val="28"/>
              </w:rPr>
              <w:t xml:space="preserve"> </w:t>
            </w:r>
            <w:proofErr w:type="spellStart"/>
            <w:r w:rsidRPr="00174A75">
              <w:rPr>
                <w:szCs w:val="28"/>
              </w:rPr>
              <w:t>освіта</w:t>
            </w:r>
            <w:proofErr w:type="spellEnd"/>
          </w:p>
        </w:tc>
        <w:tc>
          <w:tcPr>
            <w:tcW w:w="2282" w:type="dxa"/>
            <w:shd w:val="clear" w:color="auto" w:fill="auto"/>
          </w:tcPr>
          <w:p w:rsidR="00174A75" w:rsidRPr="00174A75" w:rsidRDefault="00174A75" w:rsidP="00174A75">
            <w:pPr>
              <w:jc w:val="center"/>
              <w:rPr>
                <w:szCs w:val="28"/>
              </w:rPr>
            </w:pPr>
            <w:proofErr w:type="spellStart"/>
            <w:r w:rsidRPr="00174A75">
              <w:rPr>
                <w:szCs w:val="28"/>
              </w:rPr>
              <w:t>Інтелектуально-пошукові</w:t>
            </w:r>
            <w:proofErr w:type="spellEnd"/>
            <w:r w:rsidRPr="00174A75">
              <w:rPr>
                <w:szCs w:val="28"/>
              </w:rPr>
              <w:t xml:space="preserve"> </w:t>
            </w:r>
            <w:proofErr w:type="spellStart"/>
            <w:r w:rsidRPr="00174A75">
              <w:rPr>
                <w:szCs w:val="28"/>
              </w:rPr>
              <w:t>блукалки</w:t>
            </w:r>
            <w:proofErr w:type="spellEnd"/>
          </w:p>
        </w:tc>
        <w:tc>
          <w:tcPr>
            <w:tcW w:w="1607" w:type="dxa"/>
            <w:shd w:val="clear" w:color="auto" w:fill="auto"/>
          </w:tcPr>
          <w:p w:rsidR="00174A75" w:rsidRPr="00174A75" w:rsidRDefault="00174A75" w:rsidP="00174A75">
            <w:pPr>
              <w:jc w:val="center"/>
              <w:rPr>
                <w:szCs w:val="28"/>
              </w:rPr>
            </w:pPr>
            <w:proofErr w:type="spellStart"/>
            <w:r w:rsidRPr="00174A75">
              <w:rPr>
                <w:szCs w:val="28"/>
              </w:rPr>
              <w:t>Збірник</w:t>
            </w:r>
            <w:proofErr w:type="spellEnd"/>
            <w:r w:rsidRPr="00174A75">
              <w:rPr>
                <w:szCs w:val="28"/>
              </w:rPr>
              <w:t xml:space="preserve"> </w:t>
            </w:r>
            <w:proofErr w:type="spellStart"/>
            <w:r w:rsidRPr="00174A75">
              <w:rPr>
                <w:szCs w:val="28"/>
              </w:rPr>
              <w:t>сценаріїв</w:t>
            </w:r>
            <w:proofErr w:type="spellEnd"/>
            <w:r w:rsidRPr="00174A75">
              <w:rPr>
                <w:szCs w:val="28"/>
              </w:rPr>
              <w:t>, квестів</w:t>
            </w:r>
          </w:p>
        </w:tc>
        <w:tc>
          <w:tcPr>
            <w:tcW w:w="7891" w:type="dxa"/>
            <w:shd w:val="clear" w:color="auto" w:fill="auto"/>
          </w:tcPr>
          <w:p w:rsidR="00174A75" w:rsidRPr="00174A75" w:rsidRDefault="00174A75" w:rsidP="00907E28">
            <w:pPr>
              <w:jc w:val="both"/>
              <w:rPr>
                <w:szCs w:val="28"/>
              </w:rPr>
            </w:pPr>
            <w:r w:rsidRPr="00174A75">
              <w:rPr>
                <w:szCs w:val="28"/>
              </w:rPr>
              <w:t xml:space="preserve">В </w:t>
            </w:r>
            <w:proofErr w:type="spellStart"/>
            <w:r w:rsidRPr="00174A75">
              <w:rPr>
                <w:szCs w:val="28"/>
              </w:rPr>
              <w:t>даній</w:t>
            </w:r>
            <w:proofErr w:type="spellEnd"/>
            <w:r w:rsidRPr="00174A75">
              <w:rPr>
                <w:szCs w:val="28"/>
              </w:rPr>
              <w:t xml:space="preserve"> </w:t>
            </w:r>
            <w:proofErr w:type="spellStart"/>
            <w:r w:rsidRPr="00174A75">
              <w:rPr>
                <w:szCs w:val="28"/>
              </w:rPr>
              <w:t>роботі</w:t>
            </w:r>
            <w:proofErr w:type="spellEnd"/>
            <w:r w:rsidRPr="00174A75">
              <w:rPr>
                <w:szCs w:val="28"/>
              </w:rPr>
              <w:t xml:space="preserve"> </w:t>
            </w:r>
            <w:proofErr w:type="spellStart"/>
            <w:r w:rsidRPr="00174A75">
              <w:rPr>
                <w:szCs w:val="28"/>
              </w:rPr>
              <w:t>вміщенні</w:t>
            </w:r>
            <w:proofErr w:type="spellEnd"/>
            <w:r w:rsidRPr="00174A75">
              <w:rPr>
                <w:szCs w:val="28"/>
              </w:rPr>
              <w:t xml:space="preserve"> </w:t>
            </w:r>
            <w:proofErr w:type="spellStart"/>
            <w:r w:rsidRPr="00174A75">
              <w:rPr>
                <w:szCs w:val="28"/>
              </w:rPr>
              <w:t>сценарії</w:t>
            </w:r>
            <w:proofErr w:type="spellEnd"/>
            <w:r w:rsidRPr="00174A75">
              <w:rPr>
                <w:szCs w:val="28"/>
              </w:rPr>
              <w:t xml:space="preserve">, </w:t>
            </w:r>
            <w:proofErr w:type="spellStart"/>
            <w:r w:rsidRPr="00174A75">
              <w:rPr>
                <w:szCs w:val="28"/>
              </w:rPr>
              <w:t>квести</w:t>
            </w:r>
            <w:proofErr w:type="spellEnd"/>
            <w:r w:rsidRPr="00174A75">
              <w:rPr>
                <w:szCs w:val="28"/>
              </w:rPr>
              <w:t xml:space="preserve"> з </w:t>
            </w:r>
            <w:proofErr w:type="spellStart"/>
            <w:r w:rsidRPr="00174A75">
              <w:rPr>
                <w:szCs w:val="28"/>
              </w:rPr>
              <w:t>напрямів</w:t>
            </w:r>
            <w:proofErr w:type="spellEnd"/>
            <w:r w:rsidRPr="00174A75">
              <w:rPr>
                <w:szCs w:val="28"/>
              </w:rPr>
              <w:t xml:space="preserve"> </w:t>
            </w:r>
            <w:proofErr w:type="spellStart"/>
            <w:r w:rsidRPr="00174A75">
              <w:rPr>
                <w:szCs w:val="28"/>
              </w:rPr>
              <w:t>національно-патріотичного</w:t>
            </w:r>
            <w:proofErr w:type="spellEnd"/>
            <w:r w:rsidRPr="00174A75">
              <w:rPr>
                <w:szCs w:val="28"/>
              </w:rPr>
              <w:t xml:space="preserve">, </w:t>
            </w:r>
            <w:proofErr w:type="spellStart"/>
            <w:r w:rsidRPr="00174A75">
              <w:rPr>
                <w:szCs w:val="28"/>
              </w:rPr>
              <w:t>екологічного</w:t>
            </w:r>
            <w:proofErr w:type="spellEnd"/>
            <w:r w:rsidRPr="00174A75">
              <w:rPr>
                <w:szCs w:val="28"/>
              </w:rPr>
              <w:t xml:space="preserve">, правового </w:t>
            </w:r>
            <w:proofErr w:type="spellStart"/>
            <w:r w:rsidRPr="00174A75">
              <w:rPr>
                <w:szCs w:val="28"/>
              </w:rPr>
              <w:t>виховання</w:t>
            </w:r>
            <w:proofErr w:type="spellEnd"/>
            <w:r w:rsidRPr="00174A75">
              <w:rPr>
                <w:szCs w:val="28"/>
              </w:rPr>
              <w:t xml:space="preserve">, здорового способу </w:t>
            </w:r>
            <w:proofErr w:type="spellStart"/>
            <w:r w:rsidRPr="00174A75">
              <w:rPr>
                <w:szCs w:val="28"/>
              </w:rPr>
              <w:t>життя</w:t>
            </w:r>
            <w:proofErr w:type="spellEnd"/>
            <w:r w:rsidRPr="00174A75">
              <w:rPr>
                <w:szCs w:val="28"/>
              </w:rPr>
              <w:t xml:space="preserve">, </w:t>
            </w:r>
            <w:proofErr w:type="spellStart"/>
            <w:r w:rsidRPr="00174A75">
              <w:rPr>
                <w:szCs w:val="28"/>
              </w:rPr>
              <w:t>профорієнтаційної</w:t>
            </w:r>
            <w:proofErr w:type="spellEnd"/>
            <w:r w:rsidRPr="00174A75">
              <w:rPr>
                <w:szCs w:val="28"/>
              </w:rPr>
              <w:t xml:space="preserve"> </w:t>
            </w:r>
            <w:proofErr w:type="spellStart"/>
            <w:r w:rsidRPr="00174A75">
              <w:rPr>
                <w:szCs w:val="28"/>
              </w:rPr>
              <w:t>роботи</w:t>
            </w:r>
            <w:proofErr w:type="spellEnd"/>
            <w:r w:rsidRPr="00174A75">
              <w:rPr>
                <w:szCs w:val="28"/>
              </w:rPr>
              <w:t xml:space="preserve">  у </w:t>
            </w:r>
            <w:proofErr w:type="spellStart"/>
            <w:r w:rsidRPr="00174A75">
              <w:rPr>
                <w:szCs w:val="28"/>
              </w:rPr>
              <w:t>навчально-виховному</w:t>
            </w:r>
            <w:proofErr w:type="spellEnd"/>
            <w:r w:rsidRPr="00174A75">
              <w:rPr>
                <w:szCs w:val="28"/>
              </w:rPr>
              <w:t xml:space="preserve"> </w:t>
            </w:r>
            <w:proofErr w:type="spellStart"/>
            <w:r w:rsidRPr="00174A75">
              <w:rPr>
                <w:szCs w:val="28"/>
              </w:rPr>
              <w:t>закладі</w:t>
            </w:r>
            <w:proofErr w:type="spellEnd"/>
            <w:r w:rsidRPr="00174A75">
              <w:rPr>
                <w:szCs w:val="28"/>
              </w:rPr>
              <w:t xml:space="preserve">.  </w:t>
            </w:r>
            <w:proofErr w:type="spellStart"/>
            <w:r w:rsidRPr="00174A75">
              <w:rPr>
                <w:szCs w:val="28"/>
              </w:rPr>
              <w:t>Збірник</w:t>
            </w:r>
            <w:proofErr w:type="spellEnd"/>
            <w:r w:rsidRPr="00174A75">
              <w:rPr>
                <w:szCs w:val="28"/>
              </w:rPr>
              <w:t xml:space="preserve"> </w:t>
            </w:r>
            <w:proofErr w:type="spellStart"/>
            <w:r w:rsidRPr="00174A75">
              <w:rPr>
                <w:szCs w:val="28"/>
              </w:rPr>
              <w:t>розроблено</w:t>
            </w:r>
            <w:proofErr w:type="spellEnd"/>
            <w:r w:rsidRPr="00174A75">
              <w:rPr>
                <w:szCs w:val="28"/>
              </w:rPr>
              <w:t xml:space="preserve"> в </w:t>
            </w:r>
            <w:proofErr w:type="spellStart"/>
            <w:r w:rsidRPr="00174A75">
              <w:rPr>
                <w:szCs w:val="28"/>
              </w:rPr>
              <w:t>допомогу</w:t>
            </w:r>
            <w:proofErr w:type="spellEnd"/>
            <w:r w:rsidRPr="00174A75">
              <w:rPr>
                <w:szCs w:val="28"/>
              </w:rPr>
              <w:t xml:space="preserve"> педагогам </w:t>
            </w:r>
            <w:proofErr w:type="gramStart"/>
            <w:r w:rsidRPr="00174A75">
              <w:rPr>
                <w:szCs w:val="28"/>
              </w:rPr>
              <w:t>–</w:t>
            </w:r>
            <w:proofErr w:type="spellStart"/>
            <w:r w:rsidRPr="00174A75">
              <w:rPr>
                <w:szCs w:val="28"/>
              </w:rPr>
              <w:t>о</w:t>
            </w:r>
            <w:proofErr w:type="gramEnd"/>
            <w:r w:rsidRPr="00174A75">
              <w:rPr>
                <w:szCs w:val="28"/>
              </w:rPr>
              <w:t>рганізаторам</w:t>
            </w:r>
            <w:proofErr w:type="spellEnd"/>
            <w:r w:rsidRPr="00174A75">
              <w:rPr>
                <w:szCs w:val="28"/>
              </w:rPr>
              <w:t xml:space="preserve">, </w:t>
            </w:r>
            <w:proofErr w:type="spellStart"/>
            <w:r w:rsidRPr="00174A75">
              <w:rPr>
                <w:szCs w:val="28"/>
              </w:rPr>
              <w:t>класним</w:t>
            </w:r>
            <w:proofErr w:type="spellEnd"/>
            <w:r w:rsidRPr="00174A75">
              <w:rPr>
                <w:szCs w:val="28"/>
              </w:rPr>
              <w:t xml:space="preserve"> </w:t>
            </w:r>
            <w:proofErr w:type="spellStart"/>
            <w:r w:rsidRPr="00174A75">
              <w:rPr>
                <w:szCs w:val="28"/>
              </w:rPr>
              <w:t>керівникам</w:t>
            </w:r>
            <w:proofErr w:type="spellEnd"/>
            <w:r w:rsidRPr="00174A75">
              <w:rPr>
                <w:szCs w:val="28"/>
              </w:rPr>
              <w:t xml:space="preserve">, </w:t>
            </w:r>
            <w:proofErr w:type="spellStart"/>
            <w:r w:rsidRPr="00174A75">
              <w:rPr>
                <w:szCs w:val="28"/>
              </w:rPr>
              <w:t>вихователям</w:t>
            </w:r>
            <w:proofErr w:type="spellEnd"/>
            <w:r w:rsidRPr="00174A75">
              <w:rPr>
                <w:szCs w:val="28"/>
              </w:rPr>
              <w:t xml:space="preserve"> </w:t>
            </w:r>
            <w:proofErr w:type="spellStart"/>
            <w:r w:rsidRPr="00174A75">
              <w:rPr>
                <w:szCs w:val="28"/>
              </w:rPr>
              <w:t>літніх</w:t>
            </w:r>
            <w:proofErr w:type="spellEnd"/>
            <w:r w:rsidRPr="00174A75">
              <w:rPr>
                <w:szCs w:val="28"/>
              </w:rPr>
              <w:t xml:space="preserve"> </w:t>
            </w:r>
            <w:proofErr w:type="spellStart"/>
            <w:r w:rsidRPr="00174A75">
              <w:rPr>
                <w:szCs w:val="28"/>
              </w:rPr>
              <w:t>таборів</w:t>
            </w:r>
            <w:proofErr w:type="spellEnd"/>
            <w:r w:rsidRPr="00174A75">
              <w:rPr>
                <w:szCs w:val="28"/>
              </w:rPr>
              <w:t>.</w:t>
            </w:r>
          </w:p>
        </w:tc>
      </w:tr>
      <w:tr w:rsidR="00174A75" w:rsidRPr="00174A75" w:rsidTr="00174A75">
        <w:tc>
          <w:tcPr>
            <w:tcW w:w="518" w:type="dxa"/>
            <w:shd w:val="clear" w:color="auto" w:fill="auto"/>
          </w:tcPr>
          <w:p w:rsidR="00174A75" w:rsidRPr="00174A75" w:rsidRDefault="00174A75" w:rsidP="00907E28">
            <w:pPr>
              <w:jc w:val="center"/>
              <w:rPr>
                <w:szCs w:val="28"/>
              </w:rPr>
            </w:pPr>
            <w:r w:rsidRPr="00174A75">
              <w:rPr>
                <w:szCs w:val="28"/>
              </w:rPr>
              <w:t>2</w:t>
            </w:r>
          </w:p>
        </w:tc>
        <w:tc>
          <w:tcPr>
            <w:tcW w:w="2080" w:type="dxa"/>
            <w:shd w:val="clear" w:color="auto" w:fill="auto"/>
          </w:tcPr>
          <w:p w:rsidR="00174A75" w:rsidRPr="00174A75" w:rsidRDefault="00174A75" w:rsidP="00174A75">
            <w:pPr>
              <w:jc w:val="center"/>
              <w:rPr>
                <w:szCs w:val="28"/>
              </w:rPr>
            </w:pPr>
            <w:proofErr w:type="spellStart"/>
            <w:r w:rsidRPr="00174A75">
              <w:rPr>
                <w:szCs w:val="28"/>
              </w:rPr>
              <w:t>Дяк</w:t>
            </w:r>
            <w:proofErr w:type="spellEnd"/>
            <w:r w:rsidRPr="00174A75">
              <w:rPr>
                <w:szCs w:val="28"/>
              </w:rPr>
              <w:t xml:space="preserve"> Оксана </w:t>
            </w:r>
            <w:proofErr w:type="spellStart"/>
            <w:r w:rsidRPr="00174A75">
              <w:rPr>
                <w:szCs w:val="28"/>
              </w:rPr>
              <w:t>Юріївна</w:t>
            </w:r>
            <w:proofErr w:type="spellEnd"/>
            <w:r w:rsidRPr="00174A75">
              <w:rPr>
                <w:szCs w:val="28"/>
              </w:rPr>
              <w:t>,</w:t>
            </w:r>
          </w:p>
          <w:p w:rsidR="00174A75" w:rsidRPr="00174A75" w:rsidRDefault="00174A75" w:rsidP="00174A75">
            <w:pPr>
              <w:jc w:val="center"/>
              <w:rPr>
                <w:szCs w:val="28"/>
              </w:rPr>
            </w:pPr>
            <w:proofErr w:type="spellStart"/>
            <w:r w:rsidRPr="00174A75">
              <w:rPr>
                <w:szCs w:val="28"/>
              </w:rPr>
              <w:t>вчитель</w:t>
            </w:r>
            <w:proofErr w:type="spellEnd"/>
            <w:r w:rsidRPr="00174A75">
              <w:rPr>
                <w:szCs w:val="28"/>
              </w:rPr>
              <w:t xml:space="preserve"> </w:t>
            </w:r>
            <w:proofErr w:type="spellStart"/>
            <w:r w:rsidRPr="00174A75">
              <w:rPr>
                <w:szCs w:val="28"/>
              </w:rPr>
              <w:t>зарубіжної</w:t>
            </w:r>
            <w:proofErr w:type="spellEnd"/>
            <w:r w:rsidRPr="00174A75">
              <w:rPr>
                <w:szCs w:val="28"/>
              </w:rPr>
              <w:t xml:space="preserve"> </w:t>
            </w:r>
            <w:proofErr w:type="spellStart"/>
            <w:r w:rsidRPr="00174A75">
              <w:rPr>
                <w:szCs w:val="28"/>
              </w:rPr>
              <w:t>літератури</w:t>
            </w:r>
            <w:proofErr w:type="spellEnd"/>
          </w:p>
        </w:tc>
        <w:tc>
          <w:tcPr>
            <w:tcW w:w="1499" w:type="dxa"/>
            <w:shd w:val="clear" w:color="auto" w:fill="auto"/>
          </w:tcPr>
          <w:p w:rsidR="00174A75" w:rsidRPr="00174A75" w:rsidRDefault="00174A75" w:rsidP="00174A75">
            <w:pPr>
              <w:jc w:val="center"/>
              <w:rPr>
                <w:szCs w:val="28"/>
              </w:rPr>
            </w:pPr>
            <w:proofErr w:type="spellStart"/>
            <w:r w:rsidRPr="00174A75">
              <w:rPr>
                <w:szCs w:val="28"/>
              </w:rPr>
              <w:t>Зарубіжна</w:t>
            </w:r>
            <w:proofErr w:type="spellEnd"/>
            <w:r w:rsidRPr="00174A75">
              <w:rPr>
                <w:szCs w:val="28"/>
              </w:rPr>
              <w:t xml:space="preserve"> </w:t>
            </w:r>
            <w:proofErr w:type="spellStart"/>
            <w:r w:rsidRPr="00174A75">
              <w:rPr>
                <w:szCs w:val="28"/>
              </w:rPr>
              <w:t>література</w:t>
            </w:r>
            <w:proofErr w:type="spellEnd"/>
          </w:p>
        </w:tc>
        <w:tc>
          <w:tcPr>
            <w:tcW w:w="2282" w:type="dxa"/>
            <w:shd w:val="clear" w:color="auto" w:fill="auto"/>
          </w:tcPr>
          <w:p w:rsidR="00174A75" w:rsidRPr="00174A75" w:rsidRDefault="00174A75" w:rsidP="00174A75">
            <w:pPr>
              <w:jc w:val="center"/>
              <w:rPr>
                <w:szCs w:val="28"/>
              </w:rPr>
            </w:pPr>
            <w:proofErr w:type="spellStart"/>
            <w:r w:rsidRPr="00174A75">
              <w:rPr>
                <w:szCs w:val="28"/>
              </w:rPr>
              <w:t>Деякі</w:t>
            </w:r>
            <w:proofErr w:type="spellEnd"/>
            <w:r w:rsidRPr="00174A75">
              <w:rPr>
                <w:szCs w:val="28"/>
              </w:rPr>
              <w:t xml:space="preserve"> </w:t>
            </w:r>
            <w:proofErr w:type="spellStart"/>
            <w:r w:rsidRPr="00174A75">
              <w:rPr>
                <w:szCs w:val="28"/>
              </w:rPr>
              <w:t>аспекти</w:t>
            </w:r>
            <w:proofErr w:type="spellEnd"/>
            <w:r w:rsidRPr="00174A75">
              <w:rPr>
                <w:szCs w:val="28"/>
              </w:rPr>
              <w:t xml:space="preserve"> </w:t>
            </w:r>
            <w:proofErr w:type="spellStart"/>
            <w:r w:rsidRPr="00174A75">
              <w:rPr>
                <w:szCs w:val="28"/>
              </w:rPr>
              <w:t>вивчення</w:t>
            </w:r>
            <w:proofErr w:type="spellEnd"/>
            <w:r w:rsidRPr="00174A75">
              <w:rPr>
                <w:szCs w:val="28"/>
              </w:rPr>
              <w:t xml:space="preserve"> </w:t>
            </w:r>
            <w:proofErr w:type="spellStart"/>
            <w:r w:rsidRPr="00174A75">
              <w:rPr>
                <w:szCs w:val="28"/>
              </w:rPr>
              <w:t>літературного</w:t>
            </w:r>
            <w:proofErr w:type="spellEnd"/>
            <w:r w:rsidRPr="00174A75">
              <w:rPr>
                <w:szCs w:val="28"/>
              </w:rPr>
              <w:t xml:space="preserve"> </w:t>
            </w:r>
            <w:proofErr w:type="spellStart"/>
            <w:r w:rsidRPr="00174A75">
              <w:rPr>
                <w:szCs w:val="28"/>
              </w:rPr>
              <w:t>краєзнавства</w:t>
            </w:r>
            <w:proofErr w:type="spellEnd"/>
            <w:r w:rsidRPr="00174A75">
              <w:rPr>
                <w:szCs w:val="28"/>
              </w:rPr>
              <w:t xml:space="preserve"> у </w:t>
            </w:r>
            <w:proofErr w:type="spellStart"/>
            <w:r w:rsidRPr="00174A75">
              <w:rPr>
                <w:szCs w:val="28"/>
              </w:rPr>
              <w:t>школі</w:t>
            </w:r>
            <w:proofErr w:type="spellEnd"/>
          </w:p>
        </w:tc>
        <w:tc>
          <w:tcPr>
            <w:tcW w:w="1607" w:type="dxa"/>
            <w:shd w:val="clear" w:color="auto" w:fill="auto"/>
          </w:tcPr>
          <w:p w:rsidR="00174A75" w:rsidRPr="00174A75" w:rsidRDefault="00174A75" w:rsidP="00174A75">
            <w:pPr>
              <w:jc w:val="center"/>
              <w:rPr>
                <w:szCs w:val="28"/>
              </w:rPr>
            </w:pPr>
            <w:proofErr w:type="spellStart"/>
            <w:r w:rsidRPr="00174A75">
              <w:rPr>
                <w:szCs w:val="28"/>
              </w:rPr>
              <w:t>Навчальний</w:t>
            </w:r>
            <w:proofErr w:type="spellEnd"/>
            <w:r w:rsidRPr="00174A75">
              <w:rPr>
                <w:szCs w:val="28"/>
              </w:rPr>
              <w:t xml:space="preserve"> </w:t>
            </w:r>
            <w:proofErr w:type="spellStart"/>
            <w:proofErr w:type="gramStart"/>
            <w:r w:rsidRPr="00174A75">
              <w:rPr>
                <w:szCs w:val="28"/>
              </w:rPr>
              <w:t>пос</w:t>
            </w:r>
            <w:proofErr w:type="gramEnd"/>
            <w:r w:rsidRPr="00174A75">
              <w:rPr>
                <w:szCs w:val="28"/>
              </w:rPr>
              <w:t>ібник</w:t>
            </w:r>
            <w:proofErr w:type="spellEnd"/>
          </w:p>
        </w:tc>
        <w:tc>
          <w:tcPr>
            <w:tcW w:w="7891" w:type="dxa"/>
            <w:shd w:val="clear" w:color="auto" w:fill="auto"/>
          </w:tcPr>
          <w:p w:rsidR="00174A75" w:rsidRPr="00174A75" w:rsidRDefault="00174A75" w:rsidP="00907E28">
            <w:pPr>
              <w:jc w:val="both"/>
              <w:rPr>
                <w:szCs w:val="28"/>
              </w:rPr>
            </w:pPr>
            <w:r w:rsidRPr="00174A75">
              <w:rPr>
                <w:szCs w:val="28"/>
              </w:rPr>
              <w:t xml:space="preserve">В </w:t>
            </w:r>
            <w:proofErr w:type="spellStart"/>
            <w:r w:rsidRPr="00174A75">
              <w:rPr>
                <w:szCs w:val="28"/>
              </w:rPr>
              <w:t>даній</w:t>
            </w:r>
            <w:proofErr w:type="spellEnd"/>
            <w:r w:rsidRPr="00174A75">
              <w:rPr>
                <w:szCs w:val="28"/>
              </w:rPr>
              <w:t xml:space="preserve"> </w:t>
            </w:r>
            <w:proofErr w:type="spellStart"/>
            <w:r w:rsidRPr="00174A75">
              <w:rPr>
                <w:szCs w:val="28"/>
              </w:rPr>
              <w:t>роботі</w:t>
            </w:r>
            <w:proofErr w:type="spellEnd"/>
            <w:r w:rsidRPr="00174A75">
              <w:rPr>
                <w:szCs w:val="28"/>
              </w:rPr>
              <w:t xml:space="preserve"> </w:t>
            </w:r>
            <w:proofErr w:type="spellStart"/>
            <w:r w:rsidRPr="00174A75">
              <w:rPr>
                <w:szCs w:val="28"/>
              </w:rPr>
              <w:t>розкрито</w:t>
            </w:r>
            <w:proofErr w:type="spellEnd"/>
            <w:r w:rsidRPr="00174A75">
              <w:rPr>
                <w:szCs w:val="28"/>
              </w:rPr>
              <w:t xml:space="preserve"> </w:t>
            </w:r>
            <w:proofErr w:type="spellStart"/>
            <w:r w:rsidRPr="00174A75">
              <w:rPr>
                <w:szCs w:val="28"/>
              </w:rPr>
              <w:t>важливість</w:t>
            </w:r>
            <w:proofErr w:type="spellEnd"/>
            <w:r w:rsidRPr="00174A75">
              <w:rPr>
                <w:szCs w:val="28"/>
              </w:rPr>
              <w:t xml:space="preserve"> </w:t>
            </w:r>
            <w:proofErr w:type="spellStart"/>
            <w:proofErr w:type="gramStart"/>
            <w:r w:rsidRPr="00174A75">
              <w:rPr>
                <w:szCs w:val="28"/>
              </w:rPr>
              <w:t>досл</w:t>
            </w:r>
            <w:proofErr w:type="gramEnd"/>
            <w:r w:rsidRPr="00174A75">
              <w:rPr>
                <w:szCs w:val="28"/>
              </w:rPr>
              <w:t>ідження</w:t>
            </w:r>
            <w:proofErr w:type="spellEnd"/>
            <w:r w:rsidRPr="00174A75">
              <w:rPr>
                <w:szCs w:val="28"/>
              </w:rPr>
              <w:t xml:space="preserve"> </w:t>
            </w:r>
            <w:proofErr w:type="spellStart"/>
            <w:r w:rsidRPr="00174A75">
              <w:rPr>
                <w:szCs w:val="28"/>
              </w:rPr>
              <w:t>взаємозв’язків</w:t>
            </w:r>
            <w:proofErr w:type="spellEnd"/>
            <w:r w:rsidRPr="00174A75">
              <w:rPr>
                <w:szCs w:val="28"/>
              </w:rPr>
              <w:t xml:space="preserve"> </w:t>
            </w:r>
            <w:proofErr w:type="spellStart"/>
            <w:r w:rsidRPr="00174A75">
              <w:rPr>
                <w:szCs w:val="28"/>
              </w:rPr>
              <w:t>зарубіжних</w:t>
            </w:r>
            <w:proofErr w:type="spellEnd"/>
            <w:r w:rsidRPr="00174A75">
              <w:rPr>
                <w:szCs w:val="28"/>
              </w:rPr>
              <w:t xml:space="preserve"> </w:t>
            </w:r>
            <w:proofErr w:type="spellStart"/>
            <w:r w:rsidRPr="00174A75">
              <w:rPr>
                <w:szCs w:val="28"/>
              </w:rPr>
              <w:t>письменників</w:t>
            </w:r>
            <w:proofErr w:type="spellEnd"/>
            <w:r w:rsidRPr="00174A75">
              <w:rPr>
                <w:szCs w:val="28"/>
              </w:rPr>
              <w:t xml:space="preserve"> з </w:t>
            </w:r>
            <w:proofErr w:type="spellStart"/>
            <w:r w:rsidRPr="00174A75">
              <w:rPr>
                <w:szCs w:val="28"/>
              </w:rPr>
              <w:t>Україною</w:t>
            </w:r>
            <w:proofErr w:type="spellEnd"/>
            <w:r w:rsidRPr="00174A75">
              <w:rPr>
                <w:szCs w:val="28"/>
              </w:rPr>
              <w:t xml:space="preserve">, а </w:t>
            </w:r>
            <w:proofErr w:type="spellStart"/>
            <w:r w:rsidRPr="00174A75">
              <w:rPr>
                <w:szCs w:val="28"/>
              </w:rPr>
              <w:t>саме</w:t>
            </w:r>
            <w:proofErr w:type="spellEnd"/>
            <w:r w:rsidRPr="00174A75">
              <w:rPr>
                <w:szCs w:val="28"/>
              </w:rPr>
              <w:t xml:space="preserve"> з </w:t>
            </w:r>
            <w:proofErr w:type="spellStart"/>
            <w:r w:rsidRPr="00174A75">
              <w:rPr>
                <w:szCs w:val="28"/>
              </w:rPr>
              <w:t>Волинню</w:t>
            </w:r>
            <w:proofErr w:type="spellEnd"/>
            <w:r w:rsidRPr="00174A75">
              <w:rPr>
                <w:szCs w:val="28"/>
              </w:rPr>
              <w:t xml:space="preserve">, в </w:t>
            </w:r>
            <w:proofErr w:type="spellStart"/>
            <w:r w:rsidRPr="00174A75">
              <w:rPr>
                <w:szCs w:val="28"/>
              </w:rPr>
              <w:t>аспекті</w:t>
            </w:r>
            <w:proofErr w:type="spellEnd"/>
            <w:r w:rsidRPr="00174A75">
              <w:rPr>
                <w:szCs w:val="28"/>
              </w:rPr>
              <w:t xml:space="preserve"> </w:t>
            </w:r>
            <w:proofErr w:type="spellStart"/>
            <w:r w:rsidRPr="00174A75">
              <w:rPr>
                <w:szCs w:val="28"/>
              </w:rPr>
              <w:t>літературної</w:t>
            </w:r>
            <w:proofErr w:type="spellEnd"/>
            <w:r w:rsidRPr="00174A75">
              <w:rPr>
                <w:szCs w:val="28"/>
              </w:rPr>
              <w:t xml:space="preserve"> </w:t>
            </w:r>
            <w:proofErr w:type="spellStart"/>
            <w:r w:rsidRPr="00174A75">
              <w:rPr>
                <w:szCs w:val="28"/>
              </w:rPr>
              <w:t>краєзнавчої</w:t>
            </w:r>
            <w:proofErr w:type="spellEnd"/>
            <w:r w:rsidRPr="00174A75">
              <w:rPr>
                <w:szCs w:val="28"/>
              </w:rPr>
              <w:t xml:space="preserve"> </w:t>
            </w:r>
            <w:proofErr w:type="spellStart"/>
            <w:r w:rsidRPr="00174A75">
              <w:rPr>
                <w:szCs w:val="28"/>
              </w:rPr>
              <w:t>діяльності</w:t>
            </w:r>
            <w:proofErr w:type="spellEnd"/>
            <w:r w:rsidRPr="00174A75">
              <w:rPr>
                <w:szCs w:val="28"/>
              </w:rPr>
              <w:t xml:space="preserve"> </w:t>
            </w:r>
            <w:proofErr w:type="spellStart"/>
            <w:r w:rsidRPr="00174A75">
              <w:rPr>
                <w:szCs w:val="28"/>
              </w:rPr>
              <w:t>старшокласників</w:t>
            </w:r>
            <w:proofErr w:type="spellEnd"/>
            <w:r w:rsidRPr="00174A75">
              <w:rPr>
                <w:szCs w:val="28"/>
              </w:rPr>
              <w:t xml:space="preserve"> </w:t>
            </w:r>
            <w:proofErr w:type="spellStart"/>
            <w:r w:rsidRPr="00174A75">
              <w:rPr>
                <w:szCs w:val="28"/>
              </w:rPr>
              <w:t>під</w:t>
            </w:r>
            <w:proofErr w:type="spellEnd"/>
            <w:r w:rsidRPr="00174A75">
              <w:rPr>
                <w:szCs w:val="28"/>
              </w:rPr>
              <w:t xml:space="preserve"> час </w:t>
            </w:r>
            <w:proofErr w:type="spellStart"/>
            <w:r w:rsidRPr="00174A75">
              <w:rPr>
                <w:szCs w:val="28"/>
              </w:rPr>
              <w:t>вивчення</w:t>
            </w:r>
            <w:proofErr w:type="spellEnd"/>
            <w:r w:rsidRPr="00174A75">
              <w:rPr>
                <w:szCs w:val="28"/>
              </w:rPr>
              <w:t xml:space="preserve"> </w:t>
            </w:r>
            <w:proofErr w:type="spellStart"/>
            <w:r w:rsidRPr="00174A75">
              <w:rPr>
                <w:szCs w:val="28"/>
              </w:rPr>
              <w:t>світової</w:t>
            </w:r>
            <w:proofErr w:type="spellEnd"/>
            <w:r w:rsidRPr="00174A75">
              <w:rPr>
                <w:szCs w:val="28"/>
              </w:rPr>
              <w:t xml:space="preserve"> </w:t>
            </w:r>
            <w:proofErr w:type="spellStart"/>
            <w:r w:rsidRPr="00174A75">
              <w:rPr>
                <w:szCs w:val="28"/>
              </w:rPr>
              <w:t>літератури</w:t>
            </w:r>
            <w:proofErr w:type="spellEnd"/>
            <w:r w:rsidRPr="00174A75">
              <w:rPr>
                <w:szCs w:val="28"/>
              </w:rPr>
              <w:t xml:space="preserve">. В </w:t>
            </w:r>
            <w:proofErr w:type="spellStart"/>
            <w:r w:rsidRPr="00174A75">
              <w:rPr>
                <w:szCs w:val="28"/>
              </w:rPr>
              <w:t>роботі</w:t>
            </w:r>
            <w:proofErr w:type="spellEnd"/>
            <w:r w:rsidRPr="00174A75">
              <w:rPr>
                <w:szCs w:val="28"/>
              </w:rPr>
              <w:t xml:space="preserve"> </w:t>
            </w:r>
            <w:proofErr w:type="spellStart"/>
            <w:r w:rsidRPr="00174A75">
              <w:rPr>
                <w:szCs w:val="28"/>
              </w:rPr>
              <w:t>міститься</w:t>
            </w:r>
            <w:proofErr w:type="spellEnd"/>
            <w:r w:rsidRPr="00174A75">
              <w:rPr>
                <w:szCs w:val="28"/>
              </w:rPr>
              <w:t xml:space="preserve"> </w:t>
            </w:r>
            <w:proofErr w:type="spellStart"/>
            <w:r w:rsidRPr="00174A75">
              <w:rPr>
                <w:szCs w:val="28"/>
              </w:rPr>
              <w:t>інформація</w:t>
            </w:r>
            <w:proofErr w:type="spellEnd"/>
            <w:r w:rsidRPr="00174A75">
              <w:rPr>
                <w:szCs w:val="28"/>
              </w:rPr>
              <w:t xml:space="preserve"> про </w:t>
            </w:r>
            <w:proofErr w:type="spellStart"/>
            <w:r w:rsidRPr="00174A75">
              <w:rPr>
                <w:szCs w:val="28"/>
              </w:rPr>
              <w:t>видатних</w:t>
            </w:r>
            <w:proofErr w:type="spellEnd"/>
            <w:r w:rsidRPr="00174A75">
              <w:rPr>
                <w:szCs w:val="28"/>
              </w:rPr>
              <w:t xml:space="preserve"> </w:t>
            </w:r>
            <w:proofErr w:type="spellStart"/>
            <w:r w:rsidRPr="00174A75">
              <w:rPr>
                <w:szCs w:val="28"/>
              </w:rPr>
              <w:t>польських</w:t>
            </w:r>
            <w:proofErr w:type="spellEnd"/>
            <w:r w:rsidRPr="00174A75">
              <w:rPr>
                <w:szCs w:val="28"/>
              </w:rPr>
              <w:t xml:space="preserve"> </w:t>
            </w:r>
            <w:proofErr w:type="spellStart"/>
            <w:r w:rsidRPr="00174A75">
              <w:rPr>
                <w:szCs w:val="28"/>
              </w:rPr>
              <w:t>митців</w:t>
            </w:r>
            <w:proofErr w:type="spellEnd"/>
            <w:r w:rsidRPr="00174A75">
              <w:rPr>
                <w:szCs w:val="28"/>
              </w:rPr>
              <w:t xml:space="preserve">, </w:t>
            </w:r>
            <w:proofErr w:type="spellStart"/>
            <w:r w:rsidRPr="00174A75">
              <w:rPr>
                <w:szCs w:val="28"/>
              </w:rPr>
              <w:t>що</w:t>
            </w:r>
            <w:proofErr w:type="spellEnd"/>
            <w:r w:rsidRPr="00174A75">
              <w:rPr>
                <w:szCs w:val="28"/>
              </w:rPr>
              <w:t xml:space="preserve"> народились, жили </w:t>
            </w:r>
            <w:proofErr w:type="spellStart"/>
            <w:r w:rsidRPr="00174A75">
              <w:rPr>
                <w:szCs w:val="28"/>
              </w:rPr>
              <w:t>або</w:t>
            </w:r>
            <w:proofErr w:type="spellEnd"/>
            <w:r w:rsidRPr="00174A75">
              <w:rPr>
                <w:szCs w:val="28"/>
              </w:rPr>
              <w:t xml:space="preserve"> </w:t>
            </w:r>
            <w:proofErr w:type="spellStart"/>
            <w:r w:rsidRPr="00174A75">
              <w:rPr>
                <w:szCs w:val="28"/>
              </w:rPr>
              <w:t>працювали</w:t>
            </w:r>
            <w:proofErr w:type="spellEnd"/>
            <w:r w:rsidRPr="00174A75">
              <w:rPr>
                <w:szCs w:val="28"/>
              </w:rPr>
              <w:t xml:space="preserve"> на </w:t>
            </w:r>
            <w:proofErr w:type="spellStart"/>
            <w:r w:rsidRPr="00174A75">
              <w:rPr>
                <w:szCs w:val="28"/>
              </w:rPr>
              <w:t>Волині</w:t>
            </w:r>
            <w:proofErr w:type="spellEnd"/>
            <w:r w:rsidRPr="00174A75">
              <w:rPr>
                <w:szCs w:val="28"/>
              </w:rPr>
              <w:t xml:space="preserve">.. </w:t>
            </w:r>
            <w:proofErr w:type="spellStart"/>
            <w:proofErr w:type="gramStart"/>
            <w:r w:rsidRPr="00174A75">
              <w:rPr>
                <w:szCs w:val="28"/>
              </w:rPr>
              <w:t>Пос</w:t>
            </w:r>
            <w:proofErr w:type="gramEnd"/>
            <w:r w:rsidRPr="00174A75">
              <w:rPr>
                <w:szCs w:val="28"/>
              </w:rPr>
              <w:t>ібник</w:t>
            </w:r>
            <w:proofErr w:type="spellEnd"/>
            <w:r w:rsidRPr="00174A75">
              <w:rPr>
                <w:szCs w:val="28"/>
              </w:rPr>
              <w:t xml:space="preserve"> стане в </w:t>
            </w:r>
            <w:proofErr w:type="spellStart"/>
            <w:r w:rsidRPr="00174A75">
              <w:rPr>
                <w:szCs w:val="28"/>
              </w:rPr>
              <w:t>нагоді</w:t>
            </w:r>
            <w:proofErr w:type="spellEnd"/>
            <w:r w:rsidRPr="00174A75">
              <w:rPr>
                <w:szCs w:val="28"/>
              </w:rPr>
              <w:t xml:space="preserve"> </w:t>
            </w:r>
            <w:proofErr w:type="spellStart"/>
            <w:r w:rsidRPr="00174A75">
              <w:rPr>
                <w:szCs w:val="28"/>
              </w:rPr>
              <w:t>вчителям</w:t>
            </w:r>
            <w:proofErr w:type="spellEnd"/>
            <w:r w:rsidRPr="00174A75">
              <w:rPr>
                <w:szCs w:val="28"/>
              </w:rPr>
              <w:t xml:space="preserve"> </w:t>
            </w:r>
            <w:proofErr w:type="spellStart"/>
            <w:r w:rsidRPr="00174A75">
              <w:rPr>
                <w:szCs w:val="28"/>
              </w:rPr>
              <w:t>літератури</w:t>
            </w:r>
            <w:proofErr w:type="spellEnd"/>
            <w:r w:rsidRPr="00174A75">
              <w:rPr>
                <w:szCs w:val="28"/>
              </w:rPr>
              <w:t xml:space="preserve"> і </w:t>
            </w:r>
            <w:proofErr w:type="spellStart"/>
            <w:r w:rsidRPr="00174A75">
              <w:rPr>
                <w:szCs w:val="28"/>
              </w:rPr>
              <w:t>краєзнавства</w:t>
            </w:r>
            <w:proofErr w:type="spellEnd"/>
            <w:r w:rsidRPr="00174A75">
              <w:rPr>
                <w:szCs w:val="28"/>
              </w:rPr>
              <w:t xml:space="preserve"> на уроках, в </w:t>
            </w:r>
            <w:proofErr w:type="spellStart"/>
            <w:r w:rsidRPr="00174A75">
              <w:rPr>
                <w:szCs w:val="28"/>
              </w:rPr>
              <w:t>роботі</w:t>
            </w:r>
            <w:proofErr w:type="spellEnd"/>
            <w:r w:rsidRPr="00174A75">
              <w:rPr>
                <w:szCs w:val="28"/>
              </w:rPr>
              <w:t xml:space="preserve"> </w:t>
            </w:r>
            <w:proofErr w:type="spellStart"/>
            <w:r w:rsidRPr="00174A75">
              <w:rPr>
                <w:szCs w:val="28"/>
              </w:rPr>
              <w:t>гуртків</w:t>
            </w:r>
            <w:proofErr w:type="spellEnd"/>
            <w:r w:rsidRPr="00174A75">
              <w:rPr>
                <w:szCs w:val="28"/>
              </w:rPr>
              <w:t>, в</w:t>
            </w:r>
            <w:r w:rsidRPr="00174A75">
              <w:t xml:space="preserve"> </w:t>
            </w:r>
            <w:proofErr w:type="spellStart"/>
            <w:r w:rsidRPr="00174A75">
              <w:t>написанні</w:t>
            </w:r>
            <w:proofErr w:type="spellEnd"/>
            <w:r w:rsidRPr="00174A75">
              <w:t xml:space="preserve"> </w:t>
            </w:r>
            <w:proofErr w:type="spellStart"/>
            <w:r w:rsidRPr="00174A75">
              <w:t>рефератів</w:t>
            </w:r>
            <w:proofErr w:type="spellEnd"/>
            <w:r w:rsidRPr="00174A75">
              <w:t xml:space="preserve"> </w:t>
            </w:r>
            <w:proofErr w:type="spellStart"/>
            <w:r w:rsidRPr="00174A75">
              <w:t>старшокласникам</w:t>
            </w:r>
            <w:proofErr w:type="spellEnd"/>
            <w:r w:rsidRPr="00174A75">
              <w:t>.</w:t>
            </w:r>
          </w:p>
        </w:tc>
      </w:tr>
      <w:tr w:rsidR="00174A75" w:rsidRPr="00174A75" w:rsidTr="00174A75">
        <w:tc>
          <w:tcPr>
            <w:tcW w:w="518" w:type="dxa"/>
            <w:shd w:val="clear" w:color="auto" w:fill="auto"/>
          </w:tcPr>
          <w:p w:rsidR="00174A75" w:rsidRPr="00174A75" w:rsidRDefault="00174A75" w:rsidP="00907E28">
            <w:pPr>
              <w:jc w:val="center"/>
              <w:rPr>
                <w:szCs w:val="28"/>
              </w:rPr>
            </w:pPr>
            <w:r w:rsidRPr="00174A75">
              <w:rPr>
                <w:szCs w:val="28"/>
              </w:rPr>
              <w:t>3</w:t>
            </w:r>
          </w:p>
        </w:tc>
        <w:tc>
          <w:tcPr>
            <w:tcW w:w="2080" w:type="dxa"/>
            <w:shd w:val="clear" w:color="auto" w:fill="auto"/>
          </w:tcPr>
          <w:p w:rsidR="00174A75" w:rsidRPr="00174A75" w:rsidRDefault="00174A75" w:rsidP="00174A75">
            <w:pPr>
              <w:jc w:val="center"/>
              <w:rPr>
                <w:szCs w:val="28"/>
              </w:rPr>
            </w:pPr>
            <w:r w:rsidRPr="00174A75">
              <w:rPr>
                <w:szCs w:val="28"/>
              </w:rPr>
              <w:t xml:space="preserve">Носко </w:t>
            </w:r>
            <w:proofErr w:type="spellStart"/>
            <w:r w:rsidRPr="00174A75">
              <w:rPr>
                <w:szCs w:val="28"/>
              </w:rPr>
              <w:t>Наталія</w:t>
            </w:r>
            <w:proofErr w:type="spellEnd"/>
            <w:r w:rsidRPr="00174A75">
              <w:rPr>
                <w:szCs w:val="28"/>
              </w:rPr>
              <w:t xml:space="preserve"> </w:t>
            </w:r>
            <w:proofErr w:type="spellStart"/>
            <w:r w:rsidRPr="00174A75">
              <w:rPr>
                <w:szCs w:val="28"/>
              </w:rPr>
              <w:t>Іванівна</w:t>
            </w:r>
            <w:proofErr w:type="spellEnd"/>
            <w:proofErr w:type="gramStart"/>
            <w:r w:rsidRPr="00174A75">
              <w:rPr>
                <w:szCs w:val="28"/>
              </w:rPr>
              <w:t xml:space="preserve"> ,</w:t>
            </w:r>
            <w:proofErr w:type="gramEnd"/>
            <w:r w:rsidRPr="00174A75">
              <w:rPr>
                <w:szCs w:val="28"/>
              </w:rPr>
              <w:t xml:space="preserve"> </w:t>
            </w:r>
            <w:proofErr w:type="spellStart"/>
            <w:r w:rsidRPr="00174A75">
              <w:rPr>
                <w:szCs w:val="28"/>
              </w:rPr>
              <w:t>вчитель</w:t>
            </w:r>
            <w:proofErr w:type="spellEnd"/>
            <w:r w:rsidRPr="00174A75">
              <w:rPr>
                <w:szCs w:val="28"/>
              </w:rPr>
              <w:t xml:space="preserve"> </w:t>
            </w:r>
            <w:proofErr w:type="spellStart"/>
            <w:r w:rsidRPr="00174A75">
              <w:rPr>
                <w:szCs w:val="28"/>
              </w:rPr>
              <w:t>української</w:t>
            </w:r>
            <w:proofErr w:type="spellEnd"/>
            <w:r w:rsidRPr="00174A75">
              <w:rPr>
                <w:szCs w:val="28"/>
              </w:rPr>
              <w:t xml:space="preserve"> </w:t>
            </w:r>
            <w:proofErr w:type="spellStart"/>
            <w:r w:rsidRPr="00174A75">
              <w:rPr>
                <w:szCs w:val="28"/>
              </w:rPr>
              <w:t>мови</w:t>
            </w:r>
            <w:proofErr w:type="spellEnd"/>
            <w:r w:rsidRPr="00174A75">
              <w:rPr>
                <w:szCs w:val="28"/>
              </w:rPr>
              <w:t xml:space="preserve"> та </w:t>
            </w:r>
            <w:proofErr w:type="spellStart"/>
            <w:r w:rsidRPr="00174A75">
              <w:rPr>
                <w:szCs w:val="28"/>
              </w:rPr>
              <w:t>літератури</w:t>
            </w:r>
            <w:proofErr w:type="spellEnd"/>
          </w:p>
        </w:tc>
        <w:tc>
          <w:tcPr>
            <w:tcW w:w="1499" w:type="dxa"/>
            <w:shd w:val="clear" w:color="auto" w:fill="auto"/>
          </w:tcPr>
          <w:p w:rsidR="00174A75" w:rsidRPr="00174A75" w:rsidRDefault="00174A75" w:rsidP="00174A75">
            <w:pPr>
              <w:jc w:val="center"/>
              <w:rPr>
                <w:szCs w:val="28"/>
              </w:rPr>
            </w:pPr>
            <w:proofErr w:type="spellStart"/>
            <w:r w:rsidRPr="00174A75">
              <w:rPr>
                <w:szCs w:val="28"/>
              </w:rPr>
              <w:t>Українська</w:t>
            </w:r>
            <w:proofErr w:type="spellEnd"/>
            <w:r w:rsidRPr="00174A75">
              <w:rPr>
                <w:szCs w:val="28"/>
              </w:rPr>
              <w:t xml:space="preserve"> </w:t>
            </w:r>
            <w:proofErr w:type="spellStart"/>
            <w:r w:rsidRPr="00174A75">
              <w:rPr>
                <w:szCs w:val="28"/>
              </w:rPr>
              <w:t>література</w:t>
            </w:r>
            <w:proofErr w:type="spellEnd"/>
          </w:p>
        </w:tc>
        <w:tc>
          <w:tcPr>
            <w:tcW w:w="2282" w:type="dxa"/>
            <w:shd w:val="clear" w:color="auto" w:fill="auto"/>
          </w:tcPr>
          <w:p w:rsidR="00174A75" w:rsidRPr="00174A75" w:rsidRDefault="00174A75" w:rsidP="00174A75">
            <w:pPr>
              <w:jc w:val="center"/>
              <w:rPr>
                <w:szCs w:val="28"/>
              </w:rPr>
            </w:pPr>
            <w:r>
              <w:rPr>
                <w:lang w:val="uk-UA"/>
              </w:rPr>
              <w:t xml:space="preserve">Реалізація наскрізних </w:t>
            </w:r>
            <w:proofErr w:type="spellStart"/>
            <w:r w:rsidRPr="00174A75">
              <w:t>змісто</w:t>
            </w:r>
            <w:r>
              <w:t>вних</w:t>
            </w:r>
            <w:proofErr w:type="spellEnd"/>
            <w:r>
              <w:t xml:space="preserve"> </w:t>
            </w:r>
            <w:proofErr w:type="spellStart"/>
            <w:r>
              <w:t>ліній</w:t>
            </w:r>
            <w:proofErr w:type="spellEnd"/>
            <w:r>
              <w:t xml:space="preserve"> при </w:t>
            </w:r>
            <w:proofErr w:type="spellStart"/>
            <w:r>
              <w:t>вивченні</w:t>
            </w:r>
            <w:proofErr w:type="spellEnd"/>
            <w:r>
              <w:t xml:space="preserve"> </w:t>
            </w:r>
            <w:proofErr w:type="spellStart"/>
            <w:r>
              <w:t>твору</w:t>
            </w:r>
            <w:proofErr w:type="spellEnd"/>
            <w:r>
              <w:t xml:space="preserve"> І</w:t>
            </w:r>
            <w:proofErr w:type="spellStart"/>
            <w:r>
              <w:rPr>
                <w:lang w:val="uk-UA"/>
              </w:rPr>
              <w:t>вана</w:t>
            </w:r>
            <w:proofErr w:type="spellEnd"/>
            <w:r w:rsidRPr="00174A75">
              <w:t xml:space="preserve"> Франка «Захар Беркут»</w:t>
            </w:r>
          </w:p>
        </w:tc>
        <w:tc>
          <w:tcPr>
            <w:tcW w:w="1607" w:type="dxa"/>
            <w:shd w:val="clear" w:color="auto" w:fill="auto"/>
          </w:tcPr>
          <w:p w:rsidR="00174A75" w:rsidRPr="00174A75" w:rsidRDefault="00174A75" w:rsidP="00174A75">
            <w:pPr>
              <w:jc w:val="center"/>
              <w:rPr>
                <w:szCs w:val="28"/>
              </w:rPr>
            </w:pPr>
            <w:proofErr w:type="spellStart"/>
            <w:r w:rsidRPr="00174A75">
              <w:rPr>
                <w:szCs w:val="28"/>
              </w:rPr>
              <w:t>Дидактичні</w:t>
            </w:r>
            <w:proofErr w:type="spellEnd"/>
            <w:r w:rsidRPr="00174A75">
              <w:rPr>
                <w:szCs w:val="28"/>
              </w:rPr>
              <w:t xml:space="preserve"> </w:t>
            </w:r>
            <w:proofErr w:type="spellStart"/>
            <w:r w:rsidRPr="00174A75">
              <w:rPr>
                <w:szCs w:val="28"/>
              </w:rPr>
              <w:t>матеріали</w:t>
            </w:r>
            <w:proofErr w:type="spellEnd"/>
          </w:p>
          <w:p w:rsidR="00174A75" w:rsidRPr="00174A75" w:rsidRDefault="00174A75" w:rsidP="00174A75">
            <w:pPr>
              <w:jc w:val="center"/>
              <w:rPr>
                <w:szCs w:val="28"/>
              </w:rPr>
            </w:pPr>
          </w:p>
          <w:p w:rsidR="00174A75" w:rsidRPr="00174A75" w:rsidRDefault="00174A75" w:rsidP="00174A75">
            <w:pPr>
              <w:jc w:val="center"/>
              <w:rPr>
                <w:szCs w:val="28"/>
              </w:rPr>
            </w:pPr>
          </w:p>
          <w:p w:rsidR="00174A75" w:rsidRPr="00174A75" w:rsidRDefault="00174A75" w:rsidP="00174A75">
            <w:pPr>
              <w:jc w:val="center"/>
              <w:rPr>
                <w:szCs w:val="28"/>
              </w:rPr>
            </w:pPr>
          </w:p>
        </w:tc>
        <w:tc>
          <w:tcPr>
            <w:tcW w:w="7891" w:type="dxa"/>
            <w:shd w:val="clear" w:color="auto" w:fill="auto"/>
          </w:tcPr>
          <w:p w:rsidR="00174A75" w:rsidRPr="00174A75" w:rsidRDefault="00174A75" w:rsidP="00907E28">
            <w:pPr>
              <w:jc w:val="both"/>
              <w:rPr>
                <w:szCs w:val="28"/>
              </w:rPr>
            </w:pPr>
            <w:r w:rsidRPr="00174A75">
              <w:t xml:space="preserve">В </w:t>
            </w:r>
            <w:proofErr w:type="spellStart"/>
            <w:r w:rsidRPr="00174A75">
              <w:t>даній</w:t>
            </w:r>
            <w:proofErr w:type="spellEnd"/>
            <w:r w:rsidRPr="00174A75">
              <w:t xml:space="preserve"> </w:t>
            </w:r>
            <w:proofErr w:type="spellStart"/>
            <w:r w:rsidRPr="00174A75">
              <w:t>роботі</w:t>
            </w:r>
            <w:proofErr w:type="spellEnd"/>
            <w:r w:rsidRPr="00174A75">
              <w:t xml:space="preserve"> </w:t>
            </w:r>
            <w:proofErr w:type="spellStart"/>
            <w:r w:rsidRPr="00174A75">
              <w:t>вміщено</w:t>
            </w:r>
            <w:proofErr w:type="spellEnd"/>
            <w:r w:rsidRPr="00174A75">
              <w:t xml:space="preserve"> </w:t>
            </w:r>
            <w:proofErr w:type="spellStart"/>
            <w:r w:rsidRPr="00174A75">
              <w:t>пропозиції</w:t>
            </w:r>
            <w:proofErr w:type="spellEnd"/>
            <w:proofErr w:type="gramStart"/>
            <w:r w:rsidRPr="00174A75">
              <w:t xml:space="preserve"> ,</w:t>
            </w:r>
            <w:proofErr w:type="gramEnd"/>
            <w:r w:rsidRPr="00174A75">
              <w:t xml:space="preserve"> </w:t>
            </w:r>
            <w:proofErr w:type="spellStart"/>
            <w:r w:rsidRPr="00174A75">
              <w:t>щодо</w:t>
            </w:r>
            <w:proofErr w:type="spellEnd"/>
            <w:r w:rsidRPr="00174A75">
              <w:t xml:space="preserve"> </w:t>
            </w:r>
            <w:proofErr w:type="spellStart"/>
            <w:r w:rsidRPr="00174A75">
              <w:t>впровадження</w:t>
            </w:r>
            <w:proofErr w:type="spellEnd"/>
            <w:r w:rsidRPr="00174A75">
              <w:t xml:space="preserve"> </w:t>
            </w:r>
            <w:proofErr w:type="spellStart"/>
            <w:r w:rsidRPr="00174A75">
              <w:t>змістовних</w:t>
            </w:r>
            <w:proofErr w:type="spellEnd"/>
            <w:r w:rsidRPr="00174A75">
              <w:t xml:space="preserve"> </w:t>
            </w:r>
            <w:proofErr w:type="spellStart"/>
            <w:r w:rsidRPr="00174A75">
              <w:t>ліній</w:t>
            </w:r>
            <w:proofErr w:type="spellEnd"/>
            <w:r w:rsidRPr="00174A75">
              <w:t xml:space="preserve"> при </w:t>
            </w:r>
            <w:proofErr w:type="spellStart"/>
            <w:r w:rsidRPr="00174A75">
              <w:t>вивченні</w:t>
            </w:r>
            <w:proofErr w:type="spellEnd"/>
            <w:r w:rsidRPr="00174A75">
              <w:t xml:space="preserve"> </w:t>
            </w:r>
            <w:proofErr w:type="spellStart"/>
            <w:r w:rsidRPr="00174A75">
              <w:t>даного</w:t>
            </w:r>
            <w:proofErr w:type="spellEnd"/>
            <w:r w:rsidRPr="00174A75">
              <w:t xml:space="preserve"> </w:t>
            </w:r>
            <w:proofErr w:type="spellStart"/>
            <w:r w:rsidRPr="00174A75">
              <w:t>твору</w:t>
            </w:r>
            <w:proofErr w:type="spellEnd"/>
            <w:r w:rsidRPr="00174A75">
              <w:t xml:space="preserve">. </w:t>
            </w:r>
            <w:proofErr w:type="spellStart"/>
            <w:r w:rsidRPr="00174A75">
              <w:t>Приклади</w:t>
            </w:r>
            <w:proofErr w:type="spellEnd"/>
            <w:r w:rsidRPr="00174A75">
              <w:t xml:space="preserve"> </w:t>
            </w:r>
            <w:proofErr w:type="spellStart"/>
            <w:r w:rsidRPr="00174A75">
              <w:t>завдань</w:t>
            </w:r>
            <w:proofErr w:type="spellEnd"/>
            <w:r w:rsidRPr="00174A75">
              <w:t xml:space="preserve"> для </w:t>
            </w:r>
            <w:proofErr w:type="spellStart"/>
            <w:r w:rsidRPr="00174A75">
              <w:t>розвязку</w:t>
            </w:r>
            <w:proofErr w:type="spellEnd"/>
            <w:r w:rsidRPr="00174A75">
              <w:t>.</w:t>
            </w:r>
          </w:p>
        </w:tc>
      </w:tr>
      <w:tr w:rsidR="00174A75" w:rsidRPr="00174A75" w:rsidTr="00174A75">
        <w:tc>
          <w:tcPr>
            <w:tcW w:w="518" w:type="dxa"/>
            <w:shd w:val="clear" w:color="auto" w:fill="auto"/>
          </w:tcPr>
          <w:p w:rsidR="00174A75" w:rsidRPr="00174A75" w:rsidRDefault="00174A75" w:rsidP="00907E28">
            <w:pPr>
              <w:jc w:val="center"/>
              <w:rPr>
                <w:szCs w:val="28"/>
              </w:rPr>
            </w:pPr>
            <w:r w:rsidRPr="00174A75">
              <w:rPr>
                <w:szCs w:val="28"/>
              </w:rPr>
              <w:t>4.</w:t>
            </w:r>
          </w:p>
        </w:tc>
        <w:tc>
          <w:tcPr>
            <w:tcW w:w="2080" w:type="dxa"/>
            <w:shd w:val="clear" w:color="auto" w:fill="auto"/>
          </w:tcPr>
          <w:p w:rsidR="00174A75" w:rsidRPr="00174A75" w:rsidRDefault="00174A75" w:rsidP="00174A75">
            <w:pPr>
              <w:jc w:val="center"/>
              <w:rPr>
                <w:szCs w:val="28"/>
              </w:rPr>
            </w:pPr>
            <w:r w:rsidRPr="00174A75">
              <w:rPr>
                <w:szCs w:val="28"/>
              </w:rPr>
              <w:t xml:space="preserve">Фіц Оксана </w:t>
            </w:r>
            <w:proofErr w:type="spellStart"/>
            <w:r w:rsidRPr="00174A75">
              <w:rPr>
                <w:szCs w:val="28"/>
              </w:rPr>
              <w:t>Петрівна</w:t>
            </w:r>
            <w:proofErr w:type="spellEnd"/>
          </w:p>
          <w:p w:rsidR="00174A75" w:rsidRPr="00174A75" w:rsidRDefault="00174A75" w:rsidP="00174A75">
            <w:pPr>
              <w:jc w:val="center"/>
              <w:rPr>
                <w:szCs w:val="28"/>
              </w:rPr>
            </w:pPr>
            <w:proofErr w:type="spellStart"/>
            <w:r w:rsidRPr="00174A75">
              <w:rPr>
                <w:szCs w:val="28"/>
              </w:rPr>
              <w:t>Вчитель</w:t>
            </w:r>
            <w:proofErr w:type="spellEnd"/>
            <w:r w:rsidRPr="00174A75">
              <w:rPr>
                <w:szCs w:val="28"/>
              </w:rPr>
              <w:t xml:space="preserve"> </w:t>
            </w:r>
            <w:proofErr w:type="spellStart"/>
            <w:r w:rsidRPr="00174A75">
              <w:rPr>
                <w:szCs w:val="28"/>
              </w:rPr>
              <w:t>початкових</w:t>
            </w:r>
            <w:proofErr w:type="spellEnd"/>
            <w:r w:rsidRPr="00174A75">
              <w:rPr>
                <w:szCs w:val="28"/>
              </w:rPr>
              <w:t xml:space="preserve"> </w:t>
            </w:r>
            <w:proofErr w:type="spellStart"/>
            <w:r w:rsidRPr="00174A75">
              <w:rPr>
                <w:szCs w:val="28"/>
              </w:rPr>
              <w:t>класів</w:t>
            </w:r>
            <w:proofErr w:type="spellEnd"/>
          </w:p>
        </w:tc>
        <w:tc>
          <w:tcPr>
            <w:tcW w:w="1499" w:type="dxa"/>
            <w:shd w:val="clear" w:color="auto" w:fill="auto"/>
          </w:tcPr>
          <w:p w:rsidR="00174A75" w:rsidRPr="00174A75" w:rsidRDefault="00174A75" w:rsidP="00174A75">
            <w:pPr>
              <w:jc w:val="center"/>
              <w:rPr>
                <w:szCs w:val="28"/>
              </w:rPr>
            </w:pPr>
            <w:proofErr w:type="spellStart"/>
            <w:r w:rsidRPr="00174A75">
              <w:rPr>
                <w:szCs w:val="28"/>
              </w:rPr>
              <w:t>Виховна</w:t>
            </w:r>
            <w:proofErr w:type="spellEnd"/>
            <w:r w:rsidRPr="00174A75">
              <w:rPr>
                <w:szCs w:val="28"/>
              </w:rPr>
              <w:t xml:space="preserve"> робота та </w:t>
            </w:r>
            <w:proofErr w:type="spellStart"/>
            <w:r w:rsidRPr="00174A75">
              <w:rPr>
                <w:szCs w:val="28"/>
              </w:rPr>
              <w:t>позашкільна</w:t>
            </w:r>
            <w:proofErr w:type="spellEnd"/>
            <w:r w:rsidRPr="00174A75">
              <w:rPr>
                <w:szCs w:val="28"/>
              </w:rPr>
              <w:t xml:space="preserve"> </w:t>
            </w:r>
            <w:proofErr w:type="spellStart"/>
            <w:r w:rsidRPr="00174A75">
              <w:rPr>
                <w:szCs w:val="28"/>
              </w:rPr>
              <w:t>освіта</w:t>
            </w:r>
            <w:proofErr w:type="spellEnd"/>
          </w:p>
        </w:tc>
        <w:tc>
          <w:tcPr>
            <w:tcW w:w="2282" w:type="dxa"/>
            <w:shd w:val="clear" w:color="auto" w:fill="auto"/>
          </w:tcPr>
          <w:p w:rsidR="00174A75" w:rsidRPr="00174A75" w:rsidRDefault="00174A75" w:rsidP="00174A75">
            <w:pPr>
              <w:jc w:val="center"/>
            </w:pPr>
            <w:r w:rsidRPr="00174A75">
              <w:t xml:space="preserve">Стежками </w:t>
            </w:r>
            <w:proofErr w:type="spellStart"/>
            <w:r w:rsidRPr="00174A75">
              <w:t>екологічних</w:t>
            </w:r>
            <w:proofErr w:type="spellEnd"/>
            <w:r w:rsidRPr="00174A75">
              <w:t xml:space="preserve"> </w:t>
            </w:r>
            <w:proofErr w:type="spellStart"/>
            <w:r w:rsidRPr="00174A75">
              <w:t>знань</w:t>
            </w:r>
            <w:proofErr w:type="spellEnd"/>
          </w:p>
        </w:tc>
        <w:tc>
          <w:tcPr>
            <w:tcW w:w="1607" w:type="dxa"/>
            <w:shd w:val="clear" w:color="auto" w:fill="auto"/>
          </w:tcPr>
          <w:p w:rsidR="00174A75" w:rsidRPr="00174A75" w:rsidRDefault="00174A75" w:rsidP="00174A75">
            <w:pPr>
              <w:jc w:val="center"/>
              <w:rPr>
                <w:szCs w:val="28"/>
              </w:rPr>
            </w:pPr>
            <w:proofErr w:type="spellStart"/>
            <w:r w:rsidRPr="00174A75">
              <w:rPr>
                <w:szCs w:val="28"/>
              </w:rPr>
              <w:t>Методичні</w:t>
            </w:r>
            <w:proofErr w:type="spellEnd"/>
            <w:r w:rsidRPr="00174A75">
              <w:rPr>
                <w:szCs w:val="28"/>
              </w:rPr>
              <w:t xml:space="preserve"> </w:t>
            </w:r>
            <w:proofErr w:type="spellStart"/>
            <w:r w:rsidRPr="00174A75">
              <w:rPr>
                <w:szCs w:val="28"/>
              </w:rPr>
              <w:t>рекомендації</w:t>
            </w:r>
            <w:proofErr w:type="spellEnd"/>
          </w:p>
        </w:tc>
        <w:tc>
          <w:tcPr>
            <w:tcW w:w="7891" w:type="dxa"/>
            <w:shd w:val="clear" w:color="auto" w:fill="auto"/>
          </w:tcPr>
          <w:p w:rsidR="00174A75" w:rsidRPr="00174A75" w:rsidRDefault="00174A75" w:rsidP="00907E28">
            <w:pPr>
              <w:jc w:val="both"/>
            </w:pPr>
            <w:proofErr w:type="gramStart"/>
            <w:r w:rsidRPr="00174A75">
              <w:t>В</w:t>
            </w:r>
            <w:proofErr w:type="gramEnd"/>
            <w:r w:rsidRPr="00174A75">
              <w:t xml:space="preserve"> </w:t>
            </w:r>
            <w:proofErr w:type="spellStart"/>
            <w:r w:rsidRPr="00174A75">
              <w:t>даній</w:t>
            </w:r>
            <w:proofErr w:type="spellEnd"/>
            <w:r w:rsidRPr="00174A75">
              <w:t xml:space="preserve"> </w:t>
            </w:r>
            <w:proofErr w:type="spellStart"/>
            <w:r w:rsidRPr="00174A75">
              <w:t>роботі</w:t>
            </w:r>
            <w:proofErr w:type="spellEnd"/>
            <w:r w:rsidRPr="00174A75">
              <w:t xml:space="preserve"> </w:t>
            </w:r>
            <w:proofErr w:type="spellStart"/>
            <w:r w:rsidRPr="00174A75">
              <w:t>вміщенні</w:t>
            </w:r>
            <w:proofErr w:type="spellEnd"/>
            <w:r w:rsidRPr="00174A75">
              <w:t xml:space="preserve"> </w:t>
            </w:r>
            <w:proofErr w:type="spellStart"/>
            <w:r w:rsidRPr="00174A75">
              <w:t>рекомендації</w:t>
            </w:r>
            <w:proofErr w:type="spellEnd"/>
            <w:r w:rsidRPr="00174A75">
              <w:t xml:space="preserve"> </w:t>
            </w:r>
            <w:proofErr w:type="spellStart"/>
            <w:r w:rsidRPr="00174A75">
              <w:t>щодо</w:t>
            </w:r>
            <w:proofErr w:type="spellEnd"/>
            <w:r w:rsidRPr="00174A75">
              <w:t xml:space="preserve"> </w:t>
            </w:r>
            <w:proofErr w:type="spellStart"/>
            <w:r w:rsidRPr="00174A75">
              <w:t>екологічного</w:t>
            </w:r>
            <w:proofErr w:type="spellEnd"/>
            <w:r w:rsidRPr="00174A75">
              <w:t xml:space="preserve"> </w:t>
            </w:r>
            <w:proofErr w:type="spellStart"/>
            <w:r w:rsidRPr="00174A75">
              <w:t>виховання</w:t>
            </w:r>
            <w:proofErr w:type="spellEnd"/>
            <w:r w:rsidRPr="00174A75">
              <w:t xml:space="preserve"> </w:t>
            </w:r>
            <w:proofErr w:type="spellStart"/>
            <w:r w:rsidRPr="00174A75">
              <w:t>учнів</w:t>
            </w:r>
            <w:proofErr w:type="spellEnd"/>
            <w:r w:rsidRPr="00174A75">
              <w:t xml:space="preserve"> на уроках </w:t>
            </w:r>
            <w:proofErr w:type="spellStart"/>
            <w:r w:rsidRPr="00174A75">
              <w:t>літературного</w:t>
            </w:r>
            <w:proofErr w:type="spellEnd"/>
            <w:r w:rsidRPr="00174A75">
              <w:t xml:space="preserve"> </w:t>
            </w:r>
            <w:proofErr w:type="spellStart"/>
            <w:r w:rsidRPr="00174A75">
              <w:t>читання</w:t>
            </w:r>
            <w:proofErr w:type="spellEnd"/>
            <w:r w:rsidRPr="00174A75">
              <w:t xml:space="preserve">, </w:t>
            </w:r>
            <w:proofErr w:type="spellStart"/>
            <w:r w:rsidRPr="00174A75">
              <w:t>української</w:t>
            </w:r>
            <w:proofErr w:type="spellEnd"/>
            <w:r w:rsidRPr="00174A75">
              <w:t xml:space="preserve"> </w:t>
            </w:r>
            <w:proofErr w:type="spellStart"/>
            <w:r w:rsidRPr="00174A75">
              <w:t>мови</w:t>
            </w:r>
            <w:proofErr w:type="spellEnd"/>
            <w:r w:rsidRPr="00174A75">
              <w:t xml:space="preserve">, </w:t>
            </w:r>
            <w:proofErr w:type="spellStart"/>
            <w:r w:rsidRPr="00174A75">
              <w:t>природознавства</w:t>
            </w:r>
            <w:proofErr w:type="spellEnd"/>
            <w:r w:rsidRPr="00174A75">
              <w:t xml:space="preserve">.  Робота </w:t>
            </w:r>
            <w:proofErr w:type="spellStart"/>
            <w:proofErr w:type="gramStart"/>
            <w:r w:rsidRPr="00174A75">
              <w:t>містить</w:t>
            </w:r>
            <w:proofErr w:type="spellEnd"/>
            <w:proofErr w:type="gramEnd"/>
            <w:r w:rsidRPr="00174A75">
              <w:t xml:space="preserve"> </w:t>
            </w:r>
            <w:proofErr w:type="spellStart"/>
            <w:r w:rsidRPr="00174A75">
              <w:t>усний</w:t>
            </w:r>
            <w:proofErr w:type="spellEnd"/>
            <w:r w:rsidRPr="00174A75">
              <w:t xml:space="preserve"> журнал, </w:t>
            </w:r>
            <w:proofErr w:type="spellStart"/>
            <w:r w:rsidRPr="00174A75">
              <w:t>екологічні</w:t>
            </w:r>
            <w:proofErr w:type="spellEnd"/>
            <w:r w:rsidRPr="00174A75">
              <w:t xml:space="preserve"> </w:t>
            </w:r>
            <w:proofErr w:type="spellStart"/>
            <w:r w:rsidRPr="00174A75">
              <w:t>казки</w:t>
            </w:r>
            <w:proofErr w:type="spellEnd"/>
            <w:r w:rsidRPr="00174A75">
              <w:t xml:space="preserve">, </w:t>
            </w:r>
            <w:proofErr w:type="spellStart"/>
            <w:r w:rsidRPr="00174A75">
              <w:t>ігри</w:t>
            </w:r>
            <w:proofErr w:type="spellEnd"/>
            <w:r w:rsidRPr="00174A75">
              <w:t xml:space="preserve">, </w:t>
            </w:r>
            <w:proofErr w:type="spellStart"/>
            <w:r w:rsidRPr="00174A75">
              <w:t>народні</w:t>
            </w:r>
            <w:proofErr w:type="spellEnd"/>
            <w:r w:rsidRPr="00174A75">
              <w:t xml:space="preserve"> </w:t>
            </w:r>
            <w:proofErr w:type="spellStart"/>
            <w:r w:rsidRPr="00174A75">
              <w:t>прикмети</w:t>
            </w:r>
            <w:proofErr w:type="spellEnd"/>
            <w:r w:rsidRPr="00174A75">
              <w:t>.</w:t>
            </w:r>
          </w:p>
        </w:tc>
      </w:tr>
      <w:tr w:rsidR="00174A75" w:rsidRPr="00174A75" w:rsidTr="00174A75">
        <w:tc>
          <w:tcPr>
            <w:tcW w:w="518" w:type="dxa"/>
            <w:shd w:val="clear" w:color="auto" w:fill="auto"/>
          </w:tcPr>
          <w:p w:rsidR="00174A75" w:rsidRPr="00EB196D" w:rsidRDefault="00174A75" w:rsidP="00907E28">
            <w:pPr>
              <w:jc w:val="center"/>
              <w:rPr>
                <w:szCs w:val="28"/>
                <w:lang w:val="uk-UA"/>
              </w:rPr>
            </w:pPr>
            <w:r w:rsidRPr="00174A75">
              <w:rPr>
                <w:szCs w:val="28"/>
              </w:rPr>
              <w:t>5</w:t>
            </w:r>
            <w:r w:rsidR="00EB196D">
              <w:rPr>
                <w:szCs w:val="28"/>
                <w:lang w:val="uk-UA"/>
              </w:rPr>
              <w:t>.</w:t>
            </w:r>
          </w:p>
        </w:tc>
        <w:tc>
          <w:tcPr>
            <w:tcW w:w="2080" w:type="dxa"/>
            <w:shd w:val="clear" w:color="auto" w:fill="auto"/>
          </w:tcPr>
          <w:p w:rsidR="00174A75" w:rsidRPr="00174A75" w:rsidRDefault="00174A75" w:rsidP="00174A75">
            <w:pPr>
              <w:jc w:val="center"/>
              <w:rPr>
                <w:szCs w:val="28"/>
              </w:rPr>
            </w:pPr>
            <w:proofErr w:type="spellStart"/>
            <w:r>
              <w:rPr>
                <w:szCs w:val="28"/>
              </w:rPr>
              <w:t>Харитонюк</w:t>
            </w:r>
            <w:proofErr w:type="spellEnd"/>
            <w:r>
              <w:rPr>
                <w:szCs w:val="28"/>
              </w:rPr>
              <w:t xml:space="preserve"> </w:t>
            </w:r>
            <w:proofErr w:type="spellStart"/>
            <w:proofErr w:type="gramStart"/>
            <w:r>
              <w:rPr>
                <w:szCs w:val="28"/>
              </w:rPr>
              <w:t>Р</w:t>
            </w:r>
            <w:proofErr w:type="gramEnd"/>
            <w:r>
              <w:rPr>
                <w:szCs w:val="28"/>
              </w:rPr>
              <w:t>іта</w:t>
            </w:r>
            <w:proofErr w:type="spellEnd"/>
            <w:r>
              <w:rPr>
                <w:szCs w:val="28"/>
              </w:rPr>
              <w:t xml:space="preserve"> Володимирівна</w:t>
            </w:r>
            <w:r w:rsidRPr="00174A75">
              <w:rPr>
                <w:szCs w:val="28"/>
              </w:rPr>
              <w:t xml:space="preserve">, </w:t>
            </w:r>
            <w:proofErr w:type="spellStart"/>
            <w:r w:rsidRPr="00174A75">
              <w:rPr>
                <w:szCs w:val="28"/>
              </w:rPr>
              <w:t>вчитель</w:t>
            </w:r>
            <w:proofErr w:type="spellEnd"/>
            <w:r w:rsidRPr="00174A75">
              <w:rPr>
                <w:szCs w:val="28"/>
              </w:rPr>
              <w:t xml:space="preserve"> </w:t>
            </w:r>
            <w:proofErr w:type="spellStart"/>
            <w:r w:rsidRPr="00174A75">
              <w:rPr>
                <w:szCs w:val="28"/>
              </w:rPr>
              <w:t>музики</w:t>
            </w:r>
            <w:proofErr w:type="spellEnd"/>
          </w:p>
        </w:tc>
        <w:tc>
          <w:tcPr>
            <w:tcW w:w="1499" w:type="dxa"/>
            <w:shd w:val="clear" w:color="auto" w:fill="auto"/>
          </w:tcPr>
          <w:p w:rsidR="00174A75" w:rsidRPr="00174A75" w:rsidRDefault="00174A75" w:rsidP="00174A75">
            <w:pPr>
              <w:jc w:val="center"/>
              <w:rPr>
                <w:szCs w:val="28"/>
              </w:rPr>
            </w:pPr>
            <w:proofErr w:type="spellStart"/>
            <w:r w:rsidRPr="00174A75">
              <w:rPr>
                <w:szCs w:val="28"/>
              </w:rPr>
              <w:t>Мистецтво</w:t>
            </w:r>
            <w:proofErr w:type="spellEnd"/>
          </w:p>
        </w:tc>
        <w:tc>
          <w:tcPr>
            <w:tcW w:w="2282" w:type="dxa"/>
            <w:shd w:val="clear" w:color="auto" w:fill="auto"/>
          </w:tcPr>
          <w:p w:rsidR="00174A75" w:rsidRPr="00174A75" w:rsidRDefault="00174A75" w:rsidP="00174A75">
            <w:pPr>
              <w:jc w:val="center"/>
              <w:rPr>
                <w:lang w:val="uk-UA"/>
              </w:rPr>
            </w:pPr>
            <w:r w:rsidRPr="00174A75">
              <w:t>Звени</w:t>
            </w:r>
            <w:r>
              <w:rPr>
                <w:lang w:val="uk-UA"/>
              </w:rPr>
              <w:t>,</w:t>
            </w:r>
            <w:r w:rsidRPr="00174A75">
              <w:t xml:space="preserve"> моя </w:t>
            </w:r>
            <w:proofErr w:type="spellStart"/>
            <w:r w:rsidRPr="00174A75">
              <w:t>бандуро</w:t>
            </w:r>
            <w:proofErr w:type="spellEnd"/>
            <w:r>
              <w:rPr>
                <w:lang w:val="uk-UA"/>
              </w:rPr>
              <w:t>!</w:t>
            </w:r>
          </w:p>
        </w:tc>
        <w:tc>
          <w:tcPr>
            <w:tcW w:w="1607" w:type="dxa"/>
            <w:shd w:val="clear" w:color="auto" w:fill="auto"/>
          </w:tcPr>
          <w:p w:rsidR="00174A75" w:rsidRPr="00174A75" w:rsidRDefault="00174A75" w:rsidP="00174A75">
            <w:pPr>
              <w:jc w:val="center"/>
              <w:rPr>
                <w:szCs w:val="28"/>
              </w:rPr>
            </w:pPr>
            <w:proofErr w:type="spellStart"/>
            <w:r w:rsidRPr="00174A75">
              <w:rPr>
                <w:szCs w:val="28"/>
              </w:rPr>
              <w:t>Методичний</w:t>
            </w:r>
            <w:proofErr w:type="spellEnd"/>
            <w:r w:rsidRPr="00174A75">
              <w:rPr>
                <w:szCs w:val="28"/>
              </w:rPr>
              <w:t xml:space="preserve"> </w:t>
            </w:r>
            <w:proofErr w:type="spellStart"/>
            <w:proofErr w:type="gramStart"/>
            <w:r w:rsidRPr="00174A75">
              <w:rPr>
                <w:szCs w:val="28"/>
              </w:rPr>
              <w:t>пос</w:t>
            </w:r>
            <w:proofErr w:type="gramEnd"/>
            <w:r w:rsidRPr="00174A75">
              <w:rPr>
                <w:szCs w:val="28"/>
              </w:rPr>
              <w:t>ібник</w:t>
            </w:r>
            <w:proofErr w:type="spellEnd"/>
          </w:p>
        </w:tc>
        <w:tc>
          <w:tcPr>
            <w:tcW w:w="7891" w:type="dxa"/>
            <w:shd w:val="clear" w:color="auto" w:fill="auto"/>
          </w:tcPr>
          <w:p w:rsidR="00174A75" w:rsidRPr="00174A75" w:rsidRDefault="00174A75" w:rsidP="00EB196D">
            <w:pPr>
              <w:spacing w:before="96" w:after="120"/>
              <w:jc w:val="both"/>
              <w:rPr>
                <w:rFonts w:eastAsia="Calibri"/>
                <w:szCs w:val="20"/>
              </w:rPr>
            </w:pPr>
            <w:r w:rsidRPr="00174A75">
              <w:t xml:space="preserve">В </w:t>
            </w:r>
            <w:proofErr w:type="spellStart"/>
            <w:r w:rsidRPr="00174A75">
              <w:t>даній</w:t>
            </w:r>
            <w:proofErr w:type="spellEnd"/>
            <w:r w:rsidRPr="00174A75">
              <w:t xml:space="preserve"> </w:t>
            </w:r>
            <w:proofErr w:type="spellStart"/>
            <w:r w:rsidRPr="00174A75">
              <w:t>роботі</w:t>
            </w:r>
            <w:proofErr w:type="spellEnd"/>
            <w:r w:rsidRPr="00174A75">
              <w:t xml:space="preserve"> </w:t>
            </w:r>
            <w:r w:rsidRPr="00174A75">
              <w:rPr>
                <w:szCs w:val="20"/>
              </w:rPr>
              <w:t xml:space="preserve"> </w:t>
            </w:r>
            <w:proofErr w:type="spellStart"/>
            <w:r w:rsidRPr="00174A75">
              <w:rPr>
                <w:rFonts w:eastAsia="Calibri"/>
                <w:szCs w:val="20"/>
              </w:rPr>
              <w:t>вміщено</w:t>
            </w:r>
            <w:proofErr w:type="spellEnd"/>
            <w:r w:rsidRPr="00174A75">
              <w:rPr>
                <w:rFonts w:eastAsia="Calibri"/>
                <w:szCs w:val="20"/>
              </w:rPr>
              <w:t xml:space="preserve">   </w:t>
            </w:r>
            <w:proofErr w:type="spellStart"/>
            <w:r w:rsidRPr="00174A75">
              <w:rPr>
                <w:rFonts w:eastAsia="Calibri"/>
                <w:szCs w:val="20"/>
              </w:rPr>
              <w:t>матеріали</w:t>
            </w:r>
            <w:proofErr w:type="spellEnd"/>
            <w:r w:rsidRPr="00174A75">
              <w:rPr>
                <w:rFonts w:eastAsia="Calibri"/>
                <w:szCs w:val="20"/>
              </w:rPr>
              <w:t xml:space="preserve">  з  </w:t>
            </w:r>
            <w:proofErr w:type="spellStart"/>
            <w:r w:rsidRPr="00174A75">
              <w:rPr>
                <w:rFonts w:eastAsia="Calibri"/>
                <w:szCs w:val="20"/>
              </w:rPr>
              <w:t>досвіду</w:t>
            </w:r>
            <w:proofErr w:type="spellEnd"/>
            <w:r w:rsidRPr="00174A75">
              <w:rPr>
                <w:rFonts w:eastAsia="Calibri"/>
                <w:szCs w:val="20"/>
              </w:rPr>
              <w:t xml:space="preserve">  </w:t>
            </w:r>
            <w:proofErr w:type="spellStart"/>
            <w:r w:rsidRPr="00174A75">
              <w:rPr>
                <w:rFonts w:eastAsia="Calibri"/>
                <w:szCs w:val="20"/>
              </w:rPr>
              <w:t>організації</w:t>
            </w:r>
            <w:proofErr w:type="spellEnd"/>
            <w:r w:rsidRPr="00174A75">
              <w:rPr>
                <w:rFonts w:eastAsia="Calibri"/>
                <w:szCs w:val="20"/>
              </w:rPr>
              <w:t xml:space="preserve">  та  </w:t>
            </w:r>
            <w:proofErr w:type="spellStart"/>
            <w:r w:rsidRPr="00174A75">
              <w:rPr>
                <w:rFonts w:eastAsia="Calibri"/>
                <w:szCs w:val="20"/>
              </w:rPr>
              <w:t>роботи</w:t>
            </w:r>
            <w:proofErr w:type="spellEnd"/>
            <w:r w:rsidRPr="00174A75">
              <w:rPr>
                <w:rFonts w:eastAsia="Calibri"/>
                <w:szCs w:val="20"/>
              </w:rPr>
              <w:t xml:space="preserve">    ансамблю  </w:t>
            </w:r>
            <w:proofErr w:type="spellStart"/>
            <w:r w:rsidRPr="00174A75">
              <w:rPr>
                <w:rFonts w:eastAsia="Calibri"/>
                <w:szCs w:val="20"/>
              </w:rPr>
              <w:t>бандуристів</w:t>
            </w:r>
            <w:proofErr w:type="spellEnd"/>
            <w:r w:rsidRPr="00174A75">
              <w:rPr>
                <w:rFonts w:eastAsia="Calibri"/>
                <w:szCs w:val="20"/>
              </w:rPr>
              <w:t xml:space="preserve">: </w:t>
            </w:r>
            <w:proofErr w:type="spellStart"/>
            <w:r w:rsidRPr="00174A75">
              <w:rPr>
                <w:rFonts w:eastAsia="Calibri"/>
                <w:szCs w:val="20"/>
              </w:rPr>
              <w:t>специфіка</w:t>
            </w:r>
            <w:proofErr w:type="spellEnd"/>
            <w:r w:rsidRPr="00174A75">
              <w:rPr>
                <w:rFonts w:eastAsia="Calibri"/>
                <w:szCs w:val="20"/>
              </w:rPr>
              <w:t xml:space="preserve">  та </w:t>
            </w:r>
            <w:proofErr w:type="spellStart"/>
            <w:r w:rsidRPr="00174A75">
              <w:rPr>
                <w:rFonts w:eastAsia="Calibri"/>
                <w:szCs w:val="20"/>
              </w:rPr>
              <w:t>форми</w:t>
            </w:r>
            <w:proofErr w:type="spellEnd"/>
            <w:r w:rsidRPr="00174A75">
              <w:rPr>
                <w:rFonts w:eastAsia="Calibri"/>
                <w:szCs w:val="20"/>
              </w:rPr>
              <w:t xml:space="preserve">  </w:t>
            </w:r>
            <w:proofErr w:type="spellStart"/>
            <w:r w:rsidRPr="00174A75">
              <w:rPr>
                <w:rFonts w:eastAsia="Calibri"/>
                <w:szCs w:val="20"/>
              </w:rPr>
              <w:t>виховання</w:t>
            </w:r>
            <w:proofErr w:type="spellEnd"/>
            <w:r w:rsidRPr="00174A75">
              <w:rPr>
                <w:rFonts w:eastAsia="Calibri"/>
                <w:szCs w:val="20"/>
              </w:rPr>
              <w:t xml:space="preserve">  </w:t>
            </w:r>
            <w:proofErr w:type="spellStart"/>
            <w:r w:rsidRPr="00174A75">
              <w:rPr>
                <w:rFonts w:eastAsia="Calibri"/>
                <w:szCs w:val="20"/>
              </w:rPr>
              <w:t>творчих</w:t>
            </w:r>
            <w:proofErr w:type="spellEnd"/>
            <w:r w:rsidRPr="00174A75">
              <w:rPr>
                <w:rFonts w:eastAsia="Calibri"/>
                <w:szCs w:val="20"/>
              </w:rPr>
              <w:t xml:space="preserve">  </w:t>
            </w:r>
            <w:proofErr w:type="spellStart"/>
            <w:r w:rsidRPr="00174A75">
              <w:rPr>
                <w:rFonts w:eastAsia="Calibri"/>
                <w:szCs w:val="20"/>
              </w:rPr>
              <w:t>особистостей</w:t>
            </w:r>
            <w:proofErr w:type="spellEnd"/>
            <w:r w:rsidRPr="00174A75">
              <w:rPr>
                <w:rFonts w:eastAsia="Calibri"/>
                <w:szCs w:val="20"/>
              </w:rPr>
              <w:t xml:space="preserve">  </w:t>
            </w:r>
            <w:proofErr w:type="spellStart"/>
            <w:r w:rsidRPr="00174A75">
              <w:rPr>
                <w:rFonts w:eastAsia="Calibri"/>
                <w:szCs w:val="20"/>
              </w:rPr>
              <w:t>умовах</w:t>
            </w:r>
            <w:proofErr w:type="spellEnd"/>
            <w:r w:rsidRPr="00174A75">
              <w:rPr>
                <w:rFonts w:eastAsia="Calibri"/>
                <w:szCs w:val="20"/>
              </w:rPr>
              <w:t xml:space="preserve">  </w:t>
            </w:r>
            <w:proofErr w:type="spellStart"/>
            <w:r w:rsidRPr="00174A75">
              <w:rPr>
                <w:rFonts w:eastAsia="Calibri"/>
                <w:szCs w:val="20"/>
              </w:rPr>
              <w:t>складеного</w:t>
            </w:r>
            <w:proofErr w:type="spellEnd"/>
            <w:r w:rsidRPr="00174A75">
              <w:rPr>
                <w:rFonts w:eastAsia="Calibri"/>
                <w:szCs w:val="20"/>
              </w:rPr>
              <w:t xml:space="preserve">  </w:t>
            </w:r>
            <w:proofErr w:type="spellStart"/>
            <w:r w:rsidRPr="00174A75">
              <w:rPr>
                <w:rFonts w:eastAsia="Calibri"/>
                <w:szCs w:val="20"/>
              </w:rPr>
              <w:t>художнього</w:t>
            </w:r>
            <w:proofErr w:type="spellEnd"/>
            <w:r w:rsidRPr="00174A75">
              <w:rPr>
                <w:rFonts w:eastAsia="Calibri"/>
                <w:szCs w:val="20"/>
              </w:rPr>
              <w:t xml:space="preserve">  </w:t>
            </w:r>
            <w:proofErr w:type="spellStart"/>
            <w:r w:rsidRPr="00174A75">
              <w:rPr>
                <w:rFonts w:eastAsia="Calibri"/>
                <w:szCs w:val="20"/>
              </w:rPr>
              <w:t>колективу</w:t>
            </w:r>
            <w:proofErr w:type="spellEnd"/>
            <w:r w:rsidRPr="00174A75">
              <w:rPr>
                <w:rFonts w:eastAsia="Calibri"/>
                <w:szCs w:val="20"/>
              </w:rPr>
              <w:t xml:space="preserve">; </w:t>
            </w:r>
            <w:proofErr w:type="spellStart"/>
            <w:r w:rsidRPr="00174A75">
              <w:rPr>
                <w:rFonts w:eastAsia="Calibri"/>
                <w:szCs w:val="20"/>
              </w:rPr>
              <w:t>методи</w:t>
            </w:r>
            <w:proofErr w:type="spellEnd"/>
            <w:r w:rsidRPr="00174A75">
              <w:rPr>
                <w:rFonts w:eastAsia="Calibri"/>
                <w:szCs w:val="20"/>
              </w:rPr>
              <w:t xml:space="preserve">  </w:t>
            </w:r>
            <w:proofErr w:type="spellStart"/>
            <w:r w:rsidRPr="00174A75">
              <w:rPr>
                <w:rFonts w:eastAsia="Calibri"/>
                <w:szCs w:val="20"/>
              </w:rPr>
              <w:t>роботи</w:t>
            </w:r>
            <w:proofErr w:type="spellEnd"/>
            <w:r w:rsidRPr="00174A75">
              <w:rPr>
                <w:rFonts w:eastAsia="Calibri"/>
                <w:szCs w:val="20"/>
              </w:rPr>
              <w:t xml:space="preserve">  над </w:t>
            </w:r>
            <w:proofErr w:type="spellStart"/>
            <w:r w:rsidRPr="00174A75">
              <w:rPr>
                <w:rFonts w:eastAsia="Calibri"/>
                <w:szCs w:val="20"/>
              </w:rPr>
              <w:t>музичними</w:t>
            </w:r>
            <w:proofErr w:type="spellEnd"/>
            <w:r w:rsidRPr="00174A75">
              <w:rPr>
                <w:rFonts w:eastAsia="Calibri"/>
                <w:szCs w:val="20"/>
              </w:rPr>
              <w:t xml:space="preserve"> </w:t>
            </w:r>
            <w:proofErr w:type="spellStart"/>
            <w:r w:rsidRPr="00174A75">
              <w:rPr>
                <w:rFonts w:eastAsia="Calibri"/>
                <w:szCs w:val="20"/>
              </w:rPr>
              <w:t>творами</w:t>
            </w:r>
            <w:proofErr w:type="spellEnd"/>
            <w:r w:rsidRPr="00174A75">
              <w:rPr>
                <w:rFonts w:eastAsia="Calibri"/>
                <w:szCs w:val="20"/>
              </w:rPr>
              <w:t xml:space="preserve">,  </w:t>
            </w:r>
            <w:proofErr w:type="spellStart"/>
            <w:r w:rsidRPr="00174A75">
              <w:rPr>
                <w:rFonts w:eastAsia="Calibri"/>
                <w:szCs w:val="20"/>
              </w:rPr>
              <w:t>проблеми</w:t>
            </w:r>
            <w:proofErr w:type="spellEnd"/>
            <w:r w:rsidRPr="00174A75">
              <w:rPr>
                <w:rFonts w:eastAsia="Calibri"/>
                <w:szCs w:val="20"/>
              </w:rPr>
              <w:t xml:space="preserve">  та  </w:t>
            </w:r>
            <w:proofErr w:type="spellStart"/>
            <w:r w:rsidRPr="00174A75">
              <w:rPr>
                <w:rFonts w:eastAsia="Calibri"/>
                <w:szCs w:val="20"/>
              </w:rPr>
              <w:t>їх</w:t>
            </w:r>
            <w:proofErr w:type="spellEnd"/>
            <w:r w:rsidRPr="00174A75">
              <w:rPr>
                <w:rFonts w:eastAsia="Calibri"/>
                <w:szCs w:val="20"/>
              </w:rPr>
              <w:t xml:space="preserve">  </w:t>
            </w:r>
            <w:proofErr w:type="spellStart"/>
            <w:r w:rsidRPr="00174A75">
              <w:rPr>
                <w:rFonts w:eastAsia="Calibri"/>
                <w:szCs w:val="20"/>
              </w:rPr>
              <w:t>розв’язок</w:t>
            </w:r>
            <w:proofErr w:type="spellEnd"/>
            <w:r w:rsidRPr="00174A75">
              <w:rPr>
                <w:rFonts w:eastAsia="Calibri"/>
                <w:szCs w:val="20"/>
              </w:rPr>
              <w:t xml:space="preserve">;  </w:t>
            </w:r>
            <w:proofErr w:type="spellStart"/>
            <w:r w:rsidRPr="00174A75">
              <w:rPr>
                <w:rFonts w:eastAsia="Calibri"/>
                <w:szCs w:val="20"/>
              </w:rPr>
              <w:t>методи</w:t>
            </w:r>
            <w:proofErr w:type="spellEnd"/>
            <w:r w:rsidRPr="00174A75">
              <w:rPr>
                <w:rFonts w:eastAsia="Calibri"/>
                <w:szCs w:val="20"/>
              </w:rPr>
              <w:t xml:space="preserve">  і  </w:t>
            </w:r>
            <w:proofErr w:type="spellStart"/>
            <w:r w:rsidRPr="00174A75">
              <w:rPr>
                <w:rFonts w:eastAsia="Calibri"/>
                <w:szCs w:val="20"/>
              </w:rPr>
              <w:t>прийоми</w:t>
            </w:r>
            <w:proofErr w:type="spellEnd"/>
            <w:r w:rsidRPr="00174A75">
              <w:rPr>
                <w:rFonts w:eastAsia="Calibri"/>
                <w:szCs w:val="20"/>
              </w:rPr>
              <w:t xml:space="preserve">  вокального </w:t>
            </w:r>
            <w:proofErr w:type="spellStart"/>
            <w:r w:rsidRPr="00174A75">
              <w:rPr>
                <w:rFonts w:eastAsia="Calibri"/>
                <w:szCs w:val="20"/>
              </w:rPr>
              <w:t>виховання</w:t>
            </w:r>
            <w:proofErr w:type="spellEnd"/>
            <w:r w:rsidRPr="00174A75">
              <w:rPr>
                <w:rFonts w:eastAsia="Calibri"/>
                <w:szCs w:val="20"/>
              </w:rPr>
              <w:t xml:space="preserve">;  </w:t>
            </w:r>
            <w:proofErr w:type="spellStart"/>
            <w:r w:rsidRPr="00174A75">
              <w:rPr>
                <w:rFonts w:eastAsia="Calibri"/>
                <w:szCs w:val="20"/>
              </w:rPr>
              <w:t>формування</w:t>
            </w:r>
            <w:proofErr w:type="spellEnd"/>
            <w:r w:rsidRPr="00174A75">
              <w:rPr>
                <w:rFonts w:eastAsia="Calibri"/>
                <w:szCs w:val="20"/>
              </w:rPr>
              <w:t xml:space="preserve">  </w:t>
            </w:r>
            <w:proofErr w:type="spellStart"/>
            <w:r w:rsidRPr="00174A75">
              <w:rPr>
                <w:rFonts w:eastAsia="Calibri"/>
                <w:szCs w:val="20"/>
              </w:rPr>
              <w:t>загального</w:t>
            </w:r>
            <w:proofErr w:type="spellEnd"/>
            <w:r w:rsidRPr="00174A75">
              <w:rPr>
                <w:rFonts w:eastAsia="Calibri"/>
                <w:szCs w:val="20"/>
              </w:rPr>
              <w:t xml:space="preserve">  і  </w:t>
            </w:r>
            <w:proofErr w:type="spellStart"/>
            <w:r w:rsidRPr="00174A75">
              <w:rPr>
                <w:rFonts w:eastAsia="Calibri"/>
                <w:szCs w:val="20"/>
              </w:rPr>
              <w:t>музичного</w:t>
            </w:r>
            <w:proofErr w:type="spellEnd"/>
            <w:r w:rsidRPr="00174A75">
              <w:rPr>
                <w:rFonts w:eastAsia="Calibri"/>
                <w:szCs w:val="20"/>
              </w:rPr>
              <w:t xml:space="preserve">  </w:t>
            </w:r>
            <w:proofErr w:type="spellStart"/>
            <w:proofErr w:type="gramStart"/>
            <w:r w:rsidRPr="00174A75">
              <w:rPr>
                <w:rFonts w:eastAsia="Calibri"/>
                <w:szCs w:val="20"/>
              </w:rPr>
              <w:t>св</w:t>
            </w:r>
            <w:proofErr w:type="gramEnd"/>
            <w:r w:rsidRPr="00174A75">
              <w:rPr>
                <w:rFonts w:eastAsia="Calibri"/>
                <w:szCs w:val="20"/>
              </w:rPr>
              <w:t>ітогляду</w:t>
            </w:r>
            <w:proofErr w:type="spellEnd"/>
            <w:r w:rsidRPr="00174A75">
              <w:rPr>
                <w:rFonts w:eastAsia="Calibri"/>
                <w:szCs w:val="20"/>
              </w:rPr>
              <w:t xml:space="preserve">  </w:t>
            </w:r>
            <w:proofErr w:type="spellStart"/>
            <w:r w:rsidRPr="00174A75">
              <w:rPr>
                <w:rFonts w:eastAsia="Calibri"/>
                <w:szCs w:val="20"/>
              </w:rPr>
              <w:t>учасників</w:t>
            </w:r>
            <w:proofErr w:type="spellEnd"/>
            <w:r w:rsidRPr="00174A75">
              <w:rPr>
                <w:rFonts w:eastAsia="Calibri"/>
                <w:szCs w:val="20"/>
              </w:rPr>
              <w:t xml:space="preserve">  ансамблю.</w:t>
            </w:r>
            <w:r w:rsidRPr="00174A75">
              <w:rPr>
                <w:rFonts w:eastAsia="Calibri"/>
                <w:szCs w:val="28"/>
              </w:rPr>
              <w:t xml:space="preserve"> </w:t>
            </w:r>
            <w:proofErr w:type="spellStart"/>
            <w:r w:rsidRPr="00174A75">
              <w:rPr>
                <w:rFonts w:eastAsia="Calibri"/>
                <w:szCs w:val="20"/>
              </w:rPr>
              <w:t>Матеріали</w:t>
            </w:r>
            <w:proofErr w:type="spellEnd"/>
            <w:r w:rsidRPr="00174A75">
              <w:rPr>
                <w:rFonts w:eastAsia="Calibri"/>
                <w:szCs w:val="20"/>
              </w:rPr>
              <w:t xml:space="preserve">  </w:t>
            </w:r>
            <w:proofErr w:type="spellStart"/>
            <w:proofErr w:type="gramStart"/>
            <w:r w:rsidRPr="00174A75">
              <w:rPr>
                <w:rFonts w:eastAsia="Calibri"/>
                <w:szCs w:val="20"/>
              </w:rPr>
              <w:t>пос</w:t>
            </w:r>
            <w:proofErr w:type="gramEnd"/>
            <w:r w:rsidRPr="00174A75">
              <w:rPr>
                <w:rFonts w:eastAsia="Calibri"/>
                <w:szCs w:val="20"/>
              </w:rPr>
              <w:t>ібника</w:t>
            </w:r>
            <w:proofErr w:type="spellEnd"/>
            <w:r w:rsidRPr="00174A75">
              <w:rPr>
                <w:rFonts w:eastAsia="Calibri"/>
                <w:szCs w:val="20"/>
              </w:rPr>
              <w:t xml:space="preserve">  </w:t>
            </w:r>
            <w:proofErr w:type="spellStart"/>
            <w:r w:rsidRPr="00174A75">
              <w:rPr>
                <w:rFonts w:eastAsia="Calibri"/>
                <w:szCs w:val="20"/>
              </w:rPr>
              <w:t>стануть</w:t>
            </w:r>
            <w:proofErr w:type="spellEnd"/>
            <w:r w:rsidRPr="00174A75">
              <w:rPr>
                <w:rFonts w:eastAsia="Calibri"/>
                <w:szCs w:val="20"/>
              </w:rPr>
              <w:t xml:space="preserve">  </w:t>
            </w:r>
            <w:proofErr w:type="spellStart"/>
            <w:r w:rsidRPr="00174A75">
              <w:rPr>
                <w:rFonts w:eastAsia="Calibri"/>
                <w:szCs w:val="20"/>
              </w:rPr>
              <w:t>практичними</w:t>
            </w:r>
            <w:proofErr w:type="spellEnd"/>
            <w:r w:rsidRPr="00174A75">
              <w:rPr>
                <w:rFonts w:eastAsia="Calibri"/>
                <w:szCs w:val="20"/>
              </w:rPr>
              <w:t xml:space="preserve">  </w:t>
            </w:r>
            <w:proofErr w:type="spellStart"/>
            <w:r w:rsidRPr="00174A75">
              <w:rPr>
                <w:rFonts w:eastAsia="Calibri"/>
                <w:szCs w:val="20"/>
              </w:rPr>
              <w:t>рекомендаціями</w:t>
            </w:r>
            <w:proofErr w:type="spellEnd"/>
            <w:r w:rsidRPr="00174A75">
              <w:rPr>
                <w:rFonts w:eastAsia="Calibri"/>
                <w:szCs w:val="20"/>
              </w:rPr>
              <w:t xml:space="preserve">  у </w:t>
            </w:r>
            <w:proofErr w:type="spellStart"/>
            <w:r w:rsidRPr="00174A75">
              <w:rPr>
                <w:rFonts w:eastAsia="Calibri"/>
                <w:szCs w:val="20"/>
              </w:rPr>
              <w:t>гуртковій</w:t>
            </w:r>
            <w:proofErr w:type="spellEnd"/>
            <w:r w:rsidRPr="00174A75">
              <w:rPr>
                <w:rFonts w:eastAsia="Calibri"/>
                <w:szCs w:val="20"/>
              </w:rPr>
              <w:t xml:space="preserve">  </w:t>
            </w:r>
            <w:proofErr w:type="spellStart"/>
            <w:r w:rsidRPr="00174A75">
              <w:rPr>
                <w:rFonts w:eastAsia="Calibri"/>
                <w:szCs w:val="20"/>
              </w:rPr>
              <w:t>роботі</w:t>
            </w:r>
            <w:proofErr w:type="spellEnd"/>
            <w:r w:rsidRPr="00174A75">
              <w:rPr>
                <w:rFonts w:eastAsia="Calibri"/>
                <w:szCs w:val="20"/>
              </w:rPr>
              <w:t xml:space="preserve">  .</w:t>
            </w:r>
          </w:p>
        </w:tc>
      </w:tr>
    </w:tbl>
    <w:p w:rsidR="00174A75" w:rsidRPr="00174A75" w:rsidRDefault="00174A75" w:rsidP="00174A75">
      <w:pPr>
        <w:pStyle w:val="1"/>
        <w:spacing w:before="0" w:after="0"/>
        <w:jc w:val="center"/>
        <w:rPr>
          <w:rFonts w:ascii="Times New Roman" w:hAnsi="Times New Roman" w:cs="Times New Roman"/>
          <w:sz w:val="28"/>
          <w:szCs w:val="28"/>
          <w:lang w:val="uk-UA"/>
        </w:rPr>
      </w:pPr>
      <w:r w:rsidRPr="00174A75">
        <w:rPr>
          <w:rFonts w:ascii="Times New Roman" w:hAnsi="Times New Roman" w:cs="Times New Roman"/>
          <w:sz w:val="28"/>
          <w:szCs w:val="28"/>
          <w:lang w:val="uk-UA"/>
        </w:rPr>
        <w:lastRenderedPageBreak/>
        <w:t>Анотований список</w:t>
      </w:r>
    </w:p>
    <w:p w:rsidR="00174A75" w:rsidRDefault="00174A75" w:rsidP="00174A75">
      <w:pPr>
        <w:pStyle w:val="1"/>
        <w:spacing w:before="0" w:after="0"/>
        <w:jc w:val="center"/>
        <w:rPr>
          <w:rFonts w:ascii="Times New Roman" w:hAnsi="Times New Roman" w:cs="Times New Roman"/>
          <w:sz w:val="28"/>
          <w:szCs w:val="28"/>
          <w:lang w:val="uk-UA"/>
        </w:rPr>
      </w:pPr>
      <w:r>
        <w:rPr>
          <w:rFonts w:ascii="Times New Roman" w:hAnsi="Times New Roman" w:cs="Times New Roman"/>
          <w:sz w:val="28"/>
          <w:szCs w:val="28"/>
          <w:lang w:val="uk-UA"/>
        </w:rPr>
        <w:t>матеріалів Смолигівського ЗДО «Казка»</w:t>
      </w:r>
    </w:p>
    <w:p w:rsidR="00174A75" w:rsidRPr="00174A75" w:rsidRDefault="00174A75" w:rsidP="00174A75">
      <w:pPr>
        <w:rPr>
          <w:lang w:val="uk-UA"/>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19"/>
        <w:gridCol w:w="1499"/>
        <w:gridCol w:w="2282"/>
        <w:gridCol w:w="1607"/>
        <w:gridCol w:w="5668"/>
      </w:tblGrid>
      <w:tr w:rsidR="00174A75" w:rsidRPr="00174A75" w:rsidTr="00174A75">
        <w:tc>
          <w:tcPr>
            <w:tcW w:w="518" w:type="dxa"/>
            <w:shd w:val="clear" w:color="auto" w:fill="auto"/>
          </w:tcPr>
          <w:p w:rsidR="00174A75" w:rsidRPr="00174A75" w:rsidRDefault="00174A75" w:rsidP="00907E28">
            <w:pPr>
              <w:jc w:val="center"/>
              <w:rPr>
                <w:b/>
                <w:szCs w:val="28"/>
              </w:rPr>
            </w:pPr>
            <w:r w:rsidRPr="00174A75">
              <w:rPr>
                <w:b/>
                <w:szCs w:val="28"/>
              </w:rPr>
              <w:t>№ з/</w:t>
            </w:r>
            <w:proofErr w:type="gramStart"/>
            <w:r w:rsidRPr="00174A75">
              <w:rPr>
                <w:b/>
                <w:szCs w:val="28"/>
              </w:rPr>
              <w:t>п</w:t>
            </w:r>
            <w:proofErr w:type="gramEnd"/>
          </w:p>
        </w:tc>
        <w:tc>
          <w:tcPr>
            <w:tcW w:w="4019" w:type="dxa"/>
            <w:shd w:val="clear" w:color="auto" w:fill="auto"/>
          </w:tcPr>
          <w:p w:rsidR="00174A75" w:rsidRPr="00174A75" w:rsidRDefault="00174A75" w:rsidP="00907E28">
            <w:pPr>
              <w:jc w:val="center"/>
              <w:rPr>
                <w:b/>
                <w:szCs w:val="28"/>
              </w:rPr>
            </w:pPr>
            <w:r w:rsidRPr="00174A75">
              <w:rPr>
                <w:b/>
                <w:szCs w:val="28"/>
              </w:rPr>
              <w:t>П.І.Б., посада автора</w:t>
            </w:r>
          </w:p>
        </w:tc>
        <w:tc>
          <w:tcPr>
            <w:tcW w:w="1499" w:type="dxa"/>
            <w:shd w:val="clear" w:color="auto" w:fill="auto"/>
          </w:tcPr>
          <w:p w:rsidR="00174A75" w:rsidRPr="00174A75" w:rsidRDefault="00174A75" w:rsidP="00907E28">
            <w:pPr>
              <w:jc w:val="center"/>
              <w:rPr>
                <w:b/>
                <w:szCs w:val="28"/>
              </w:rPr>
            </w:pPr>
            <w:proofErr w:type="spellStart"/>
            <w:r w:rsidRPr="00174A75">
              <w:rPr>
                <w:b/>
                <w:szCs w:val="28"/>
              </w:rPr>
              <w:t>Номінація</w:t>
            </w:r>
            <w:proofErr w:type="spellEnd"/>
          </w:p>
        </w:tc>
        <w:tc>
          <w:tcPr>
            <w:tcW w:w="2282" w:type="dxa"/>
            <w:shd w:val="clear" w:color="auto" w:fill="auto"/>
          </w:tcPr>
          <w:p w:rsidR="00174A75" w:rsidRPr="00174A75" w:rsidRDefault="00174A75" w:rsidP="00907E28">
            <w:pPr>
              <w:jc w:val="center"/>
              <w:rPr>
                <w:b/>
                <w:szCs w:val="28"/>
              </w:rPr>
            </w:pPr>
            <w:r w:rsidRPr="00174A75">
              <w:rPr>
                <w:b/>
                <w:szCs w:val="28"/>
              </w:rPr>
              <w:t xml:space="preserve">Назва </w:t>
            </w:r>
            <w:proofErr w:type="spellStart"/>
            <w:r w:rsidRPr="00174A75">
              <w:rPr>
                <w:b/>
                <w:szCs w:val="28"/>
              </w:rPr>
              <w:t>роботи</w:t>
            </w:r>
            <w:proofErr w:type="spellEnd"/>
          </w:p>
        </w:tc>
        <w:tc>
          <w:tcPr>
            <w:tcW w:w="1607" w:type="dxa"/>
            <w:shd w:val="clear" w:color="auto" w:fill="auto"/>
          </w:tcPr>
          <w:p w:rsidR="00174A75" w:rsidRPr="00174A75" w:rsidRDefault="00174A75" w:rsidP="00907E28">
            <w:pPr>
              <w:jc w:val="center"/>
              <w:rPr>
                <w:b/>
                <w:szCs w:val="28"/>
              </w:rPr>
            </w:pPr>
            <w:r w:rsidRPr="00174A75">
              <w:rPr>
                <w:b/>
                <w:szCs w:val="28"/>
              </w:rPr>
              <w:t xml:space="preserve">Вид </w:t>
            </w:r>
            <w:proofErr w:type="spellStart"/>
            <w:r w:rsidRPr="00174A75">
              <w:rPr>
                <w:b/>
                <w:szCs w:val="28"/>
              </w:rPr>
              <w:t>навчально</w:t>
            </w:r>
            <w:proofErr w:type="spellEnd"/>
            <w:r w:rsidRPr="00174A75">
              <w:rPr>
                <w:b/>
                <w:szCs w:val="28"/>
              </w:rPr>
              <w:t xml:space="preserve">-методичного </w:t>
            </w:r>
            <w:proofErr w:type="spellStart"/>
            <w:r w:rsidRPr="00174A75">
              <w:rPr>
                <w:b/>
                <w:szCs w:val="28"/>
              </w:rPr>
              <w:t>видання</w:t>
            </w:r>
            <w:proofErr w:type="spellEnd"/>
          </w:p>
        </w:tc>
        <w:tc>
          <w:tcPr>
            <w:tcW w:w="5668" w:type="dxa"/>
            <w:shd w:val="clear" w:color="auto" w:fill="auto"/>
          </w:tcPr>
          <w:p w:rsidR="00174A75" w:rsidRPr="00174A75" w:rsidRDefault="00174A75" w:rsidP="00907E28">
            <w:pPr>
              <w:jc w:val="center"/>
              <w:rPr>
                <w:b/>
                <w:szCs w:val="28"/>
              </w:rPr>
            </w:pPr>
            <w:proofErr w:type="spellStart"/>
            <w:r w:rsidRPr="00174A75">
              <w:rPr>
                <w:b/>
                <w:szCs w:val="28"/>
              </w:rPr>
              <w:t>Анотації</w:t>
            </w:r>
            <w:proofErr w:type="spellEnd"/>
          </w:p>
        </w:tc>
      </w:tr>
      <w:tr w:rsidR="00174A75" w:rsidRPr="00174A75" w:rsidTr="00174A75">
        <w:tc>
          <w:tcPr>
            <w:tcW w:w="518" w:type="dxa"/>
            <w:shd w:val="clear" w:color="auto" w:fill="auto"/>
          </w:tcPr>
          <w:p w:rsidR="00174A75" w:rsidRPr="00174A75" w:rsidRDefault="00174A75" w:rsidP="00907E28">
            <w:pPr>
              <w:jc w:val="center"/>
              <w:rPr>
                <w:szCs w:val="28"/>
                <w:lang w:val="uk-UA"/>
              </w:rPr>
            </w:pPr>
            <w:r w:rsidRPr="00174A75">
              <w:rPr>
                <w:szCs w:val="28"/>
              </w:rPr>
              <w:t>1</w:t>
            </w:r>
            <w:r>
              <w:rPr>
                <w:szCs w:val="28"/>
                <w:lang w:val="uk-UA"/>
              </w:rPr>
              <w:t>.</w:t>
            </w:r>
          </w:p>
        </w:tc>
        <w:tc>
          <w:tcPr>
            <w:tcW w:w="4019" w:type="dxa"/>
            <w:shd w:val="clear" w:color="auto" w:fill="auto"/>
          </w:tcPr>
          <w:p w:rsidR="00174A75" w:rsidRDefault="00174A75" w:rsidP="00907E28">
            <w:pPr>
              <w:jc w:val="center"/>
              <w:rPr>
                <w:szCs w:val="28"/>
                <w:lang w:val="uk-UA"/>
              </w:rPr>
            </w:pPr>
            <w:r w:rsidRPr="0058415F">
              <w:rPr>
                <w:szCs w:val="28"/>
                <w:lang w:val="uk-UA"/>
              </w:rPr>
              <w:t xml:space="preserve">Притульська Тетяна Юріївна, завідувач Смолигівського ДНЗ </w:t>
            </w:r>
            <w:r>
              <w:rPr>
                <w:szCs w:val="28"/>
                <w:lang w:val="uk-UA"/>
              </w:rPr>
              <w:t>«Казка»,</w:t>
            </w:r>
          </w:p>
          <w:p w:rsidR="00174A75" w:rsidRDefault="00174A75" w:rsidP="00907E28">
            <w:pPr>
              <w:jc w:val="center"/>
              <w:rPr>
                <w:szCs w:val="28"/>
                <w:lang w:val="uk-UA"/>
              </w:rPr>
            </w:pPr>
            <w:r w:rsidRPr="0058415F">
              <w:rPr>
                <w:szCs w:val="28"/>
                <w:lang w:val="uk-UA"/>
              </w:rPr>
              <w:t>Антоніч Олена Ол</w:t>
            </w:r>
            <w:r>
              <w:rPr>
                <w:szCs w:val="28"/>
                <w:lang w:val="uk-UA"/>
              </w:rPr>
              <w:t>ександрівна, музичний керівник,</w:t>
            </w:r>
          </w:p>
          <w:p w:rsidR="00174A75" w:rsidRPr="00174A75" w:rsidRDefault="00174A75" w:rsidP="00907E28">
            <w:pPr>
              <w:jc w:val="center"/>
              <w:rPr>
                <w:szCs w:val="28"/>
              </w:rPr>
            </w:pPr>
            <w:r w:rsidRPr="0058415F">
              <w:rPr>
                <w:szCs w:val="28"/>
                <w:lang w:val="uk-UA"/>
              </w:rPr>
              <w:t>Павлюк Оксана Володимирівна та</w:t>
            </w:r>
            <w:r>
              <w:rPr>
                <w:szCs w:val="28"/>
                <w:lang w:val="uk-UA"/>
              </w:rPr>
              <w:t xml:space="preserve"> </w:t>
            </w:r>
            <w:r w:rsidRPr="0058415F">
              <w:rPr>
                <w:szCs w:val="28"/>
                <w:lang w:val="uk-UA"/>
              </w:rPr>
              <w:t>Пельц Валентина Олександрівна, вихователі.</w:t>
            </w:r>
          </w:p>
        </w:tc>
        <w:tc>
          <w:tcPr>
            <w:tcW w:w="1499" w:type="dxa"/>
            <w:shd w:val="clear" w:color="auto" w:fill="auto"/>
          </w:tcPr>
          <w:p w:rsidR="00174A75" w:rsidRPr="00174A75" w:rsidRDefault="00174A75" w:rsidP="00907E28">
            <w:pPr>
              <w:jc w:val="center"/>
              <w:rPr>
                <w:szCs w:val="28"/>
              </w:rPr>
            </w:pPr>
            <w:r>
              <w:rPr>
                <w:szCs w:val="28"/>
                <w:lang w:val="uk-UA"/>
              </w:rPr>
              <w:t xml:space="preserve">Дошкільна </w:t>
            </w:r>
            <w:r w:rsidRPr="00174A75">
              <w:rPr>
                <w:szCs w:val="28"/>
              </w:rPr>
              <w:t xml:space="preserve"> </w:t>
            </w:r>
            <w:proofErr w:type="spellStart"/>
            <w:r w:rsidRPr="00174A75">
              <w:rPr>
                <w:szCs w:val="28"/>
              </w:rPr>
              <w:t>освіта</w:t>
            </w:r>
            <w:proofErr w:type="spellEnd"/>
          </w:p>
        </w:tc>
        <w:tc>
          <w:tcPr>
            <w:tcW w:w="2282" w:type="dxa"/>
            <w:shd w:val="clear" w:color="auto" w:fill="auto"/>
          </w:tcPr>
          <w:p w:rsidR="00174A75" w:rsidRPr="00174A75" w:rsidRDefault="00174A75" w:rsidP="00907E28">
            <w:pPr>
              <w:jc w:val="center"/>
              <w:rPr>
                <w:szCs w:val="28"/>
              </w:rPr>
            </w:pPr>
            <w:proofErr w:type="spellStart"/>
            <w:r w:rsidRPr="001E7B98">
              <w:rPr>
                <w:lang w:val="uk-UA"/>
              </w:rPr>
              <w:t>Лепбук</w:t>
            </w:r>
            <w:proofErr w:type="spellEnd"/>
            <w:r w:rsidRPr="001E7B98">
              <w:rPr>
                <w:lang w:val="uk-UA"/>
              </w:rPr>
              <w:t xml:space="preserve"> «Зима»</w:t>
            </w:r>
          </w:p>
        </w:tc>
        <w:tc>
          <w:tcPr>
            <w:tcW w:w="1607" w:type="dxa"/>
            <w:shd w:val="clear" w:color="auto" w:fill="auto"/>
          </w:tcPr>
          <w:p w:rsidR="00174A75" w:rsidRDefault="00174A75" w:rsidP="00174A75">
            <w:pPr>
              <w:autoSpaceDE w:val="0"/>
              <w:autoSpaceDN w:val="0"/>
              <w:adjustRightInd w:val="0"/>
              <w:jc w:val="center"/>
              <w:rPr>
                <w:sz w:val="23"/>
                <w:szCs w:val="23"/>
                <w:lang w:val="uk-UA"/>
              </w:rPr>
            </w:pPr>
            <w:r>
              <w:rPr>
                <w:sz w:val="23"/>
                <w:szCs w:val="23"/>
                <w:lang w:val="uk-UA"/>
              </w:rPr>
              <w:t>Дидактичні матеріали</w:t>
            </w:r>
          </w:p>
          <w:p w:rsidR="00174A75" w:rsidRPr="00174A75" w:rsidRDefault="00174A75" w:rsidP="00174A75">
            <w:pPr>
              <w:jc w:val="center"/>
              <w:rPr>
                <w:szCs w:val="28"/>
              </w:rPr>
            </w:pPr>
            <w:r>
              <w:rPr>
                <w:sz w:val="23"/>
                <w:szCs w:val="23"/>
                <w:lang w:val="uk-UA"/>
              </w:rPr>
              <w:t>(ігри)</w:t>
            </w:r>
          </w:p>
        </w:tc>
        <w:tc>
          <w:tcPr>
            <w:tcW w:w="5668" w:type="dxa"/>
            <w:shd w:val="clear" w:color="auto" w:fill="auto"/>
          </w:tcPr>
          <w:p w:rsidR="00174A75" w:rsidRPr="00174A75" w:rsidRDefault="00174A75" w:rsidP="00907E28">
            <w:pPr>
              <w:jc w:val="both"/>
              <w:rPr>
                <w:szCs w:val="28"/>
              </w:rPr>
            </w:pPr>
            <w:r>
              <w:rPr>
                <w:sz w:val="23"/>
                <w:szCs w:val="23"/>
                <w:lang w:val="uk-UA"/>
              </w:rPr>
              <w:t xml:space="preserve">У даній роботі зібрано дидактичні ігри на зимову тематику, які призначені для закріплення знань дітей про зимовий одяг, ігри та розваги, перелітні птахи, працю людей взимку, тварин, геометричні фігури та для розвитку дрібної моторики рук, логічного мислення, уваги, спостережливості, мовлення. </w:t>
            </w:r>
            <w:r>
              <w:rPr>
                <w:lang w:val="uk-UA"/>
              </w:rPr>
              <w:t>Рекомендовано вихователям ДНЗ.</w:t>
            </w:r>
          </w:p>
        </w:tc>
      </w:tr>
    </w:tbl>
    <w:p w:rsidR="00174A75" w:rsidRPr="00174A75" w:rsidRDefault="00174A75"/>
    <w:sectPr w:rsidR="00174A75" w:rsidRPr="00174A75" w:rsidSect="00EB196D">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0C"/>
    <w:rsid w:val="0003573E"/>
    <w:rsid w:val="00084C5D"/>
    <w:rsid w:val="000A095A"/>
    <w:rsid w:val="001104A8"/>
    <w:rsid w:val="00140915"/>
    <w:rsid w:val="00172279"/>
    <w:rsid w:val="00174A75"/>
    <w:rsid w:val="001C1F4A"/>
    <w:rsid w:val="00200B3C"/>
    <w:rsid w:val="0025086C"/>
    <w:rsid w:val="00264809"/>
    <w:rsid w:val="0026595B"/>
    <w:rsid w:val="003120DB"/>
    <w:rsid w:val="00320019"/>
    <w:rsid w:val="00320039"/>
    <w:rsid w:val="00324CED"/>
    <w:rsid w:val="00331C10"/>
    <w:rsid w:val="00335BA2"/>
    <w:rsid w:val="00353CD5"/>
    <w:rsid w:val="003732F2"/>
    <w:rsid w:val="00381107"/>
    <w:rsid w:val="00395DEF"/>
    <w:rsid w:val="00405983"/>
    <w:rsid w:val="004A0B88"/>
    <w:rsid w:val="004C5621"/>
    <w:rsid w:val="00567A02"/>
    <w:rsid w:val="00592BEF"/>
    <w:rsid w:val="005C4F72"/>
    <w:rsid w:val="006E25E6"/>
    <w:rsid w:val="007322B3"/>
    <w:rsid w:val="0073712D"/>
    <w:rsid w:val="007406FA"/>
    <w:rsid w:val="00747C78"/>
    <w:rsid w:val="0078364C"/>
    <w:rsid w:val="007C6264"/>
    <w:rsid w:val="00807D1C"/>
    <w:rsid w:val="0083090D"/>
    <w:rsid w:val="00866B80"/>
    <w:rsid w:val="008805C6"/>
    <w:rsid w:val="008D71C2"/>
    <w:rsid w:val="008F32B3"/>
    <w:rsid w:val="009069E2"/>
    <w:rsid w:val="00907891"/>
    <w:rsid w:val="00925B7E"/>
    <w:rsid w:val="00967227"/>
    <w:rsid w:val="00985EC9"/>
    <w:rsid w:val="009873D4"/>
    <w:rsid w:val="00990DA0"/>
    <w:rsid w:val="009C49C8"/>
    <w:rsid w:val="00A01F28"/>
    <w:rsid w:val="00A041CD"/>
    <w:rsid w:val="00A66D99"/>
    <w:rsid w:val="00A927AC"/>
    <w:rsid w:val="00A96F13"/>
    <w:rsid w:val="00AA4584"/>
    <w:rsid w:val="00AD0092"/>
    <w:rsid w:val="00B10473"/>
    <w:rsid w:val="00B11FB5"/>
    <w:rsid w:val="00B177C6"/>
    <w:rsid w:val="00B31BE8"/>
    <w:rsid w:val="00B70715"/>
    <w:rsid w:val="00B73318"/>
    <w:rsid w:val="00B81FED"/>
    <w:rsid w:val="00B822AD"/>
    <w:rsid w:val="00BA68F5"/>
    <w:rsid w:val="00BB2DF3"/>
    <w:rsid w:val="00BD27A0"/>
    <w:rsid w:val="00C25A77"/>
    <w:rsid w:val="00C524DE"/>
    <w:rsid w:val="00C528CA"/>
    <w:rsid w:val="00CA391F"/>
    <w:rsid w:val="00CC0C65"/>
    <w:rsid w:val="00D53973"/>
    <w:rsid w:val="00D87A13"/>
    <w:rsid w:val="00D91100"/>
    <w:rsid w:val="00DE2A02"/>
    <w:rsid w:val="00DF70AD"/>
    <w:rsid w:val="00E1250D"/>
    <w:rsid w:val="00EA1D07"/>
    <w:rsid w:val="00EB196D"/>
    <w:rsid w:val="00F22131"/>
    <w:rsid w:val="00F3373F"/>
    <w:rsid w:val="00FA0CBF"/>
    <w:rsid w:val="00FB7906"/>
    <w:rsid w:val="00FD610C"/>
    <w:rsid w:val="00FE0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4A7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4A75"/>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4A7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4A75"/>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495980">
      <w:bodyDiv w:val="1"/>
      <w:marLeft w:val="0"/>
      <w:marRight w:val="0"/>
      <w:marTop w:val="0"/>
      <w:marBottom w:val="0"/>
      <w:divBdr>
        <w:top w:val="none" w:sz="0" w:space="0" w:color="auto"/>
        <w:left w:val="none" w:sz="0" w:space="0" w:color="auto"/>
        <w:bottom w:val="none" w:sz="0" w:space="0" w:color="auto"/>
        <w:right w:val="none" w:sz="0" w:space="0" w:color="auto"/>
      </w:divBdr>
    </w:div>
    <w:div w:id="188194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778</Words>
  <Characters>4435</Characters>
  <Application>Microsoft Office Word</Application>
  <DocSecurity>0</DocSecurity>
  <Lines>36</Lines>
  <Paragraphs>10</Paragraphs>
  <ScaleCrop>false</ScaleCrop>
  <Company>SPecialiST RePack</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3</cp:revision>
  <dcterms:created xsi:type="dcterms:W3CDTF">2020-02-25T12:38:00Z</dcterms:created>
  <dcterms:modified xsi:type="dcterms:W3CDTF">2020-02-25T12:52:00Z</dcterms:modified>
</cp:coreProperties>
</file>